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18335B">
      <w:pPr>
        <w:jc w:val="center"/>
        <w:rPr>
          <w:b/>
          <w:sz w:val="32"/>
          <w:szCs w:val="32"/>
        </w:rPr>
      </w:pPr>
      <w:r w:rsidRPr="00902B00">
        <w:rPr>
          <w:b/>
          <w:sz w:val="32"/>
          <w:szCs w:val="32"/>
        </w:rPr>
        <w:t>E.G.S. PILLAY ENGINEERING COLLEGE, NAGAPATTINAM.</w:t>
      </w:r>
    </w:p>
    <w:p w:rsidR="0018335B" w:rsidRPr="00902B00" w:rsidRDefault="0018335B" w:rsidP="0018335B">
      <w:pPr>
        <w:jc w:val="center"/>
        <w:rPr>
          <w:b/>
          <w:sz w:val="32"/>
          <w:szCs w:val="32"/>
        </w:rPr>
      </w:pPr>
    </w:p>
    <w:p w:rsidR="0018335B" w:rsidRPr="00902B00" w:rsidRDefault="0018335B" w:rsidP="0018335B">
      <w:pPr>
        <w:jc w:val="center"/>
        <w:rPr>
          <w:b/>
          <w:sz w:val="32"/>
          <w:szCs w:val="32"/>
        </w:rPr>
      </w:pPr>
      <w:r w:rsidRPr="00902B00">
        <w:rPr>
          <w:b/>
          <w:sz w:val="32"/>
          <w:szCs w:val="32"/>
        </w:rPr>
        <w:t xml:space="preserve">DEPARTMENT OF </w:t>
      </w:r>
      <w:r w:rsidR="00A65376">
        <w:rPr>
          <w:b/>
          <w:sz w:val="32"/>
          <w:szCs w:val="32"/>
        </w:rPr>
        <w:t xml:space="preserve">CIVIL </w:t>
      </w:r>
      <w:r w:rsidRPr="00902B00">
        <w:rPr>
          <w:b/>
          <w:sz w:val="32"/>
          <w:szCs w:val="32"/>
        </w:rPr>
        <w:t>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r>
      <w:r w:rsidR="00D123DF">
        <w:rPr>
          <w:b/>
        </w:rPr>
        <w:t xml:space="preserve">    </w:t>
      </w:r>
      <w:r w:rsidR="0018335B" w:rsidRPr="00644D47">
        <w:rPr>
          <w:b/>
        </w:rPr>
        <w:t xml:space="preserve">: </w:t>
      </w:r>
      <w:r w:rsidR="00D07A35">
        <w:rPr>
          <w:b/>
          <w:bCs/>
        </w:rPr>
        <w:t>C</w:t>
      </w:r>
      <w:r w:rsidR="00696842">
        <w:rPr>
          <w:b/>
          <w:bCs/>
        </w:rPr>
        <w:t>E</w:t>
      </w:r>
      <w:r w:rsidR="00004EAA">
        <w:rPr>
          <w:b/>
          <w:bCs/>
        </w:rPr>
        <w:t>66</w:t>
      </w:r>
      <w:r w:rsidR="002C11A0">
        <w:rPr>
          <w:b/>
          <w:bCs/>
        </w:rPr>
        <w:t>04</w:t>
      </w:r>
      <w:r w:rsidR="00D07A35">
        <w:rPr>
          <w:b/>
        </w:rPr>
        <w:tab/>
      </w:r>
      <w:r w:rsidR="00D07A35">
        <w:rPr>
          <w:b/>
        </w:rPr>
        <w:tab/>
      </w:r>
      <w:r w:rsidR="00D07A35">
        <w:rPr>
          <w:b/>
        </w:rPr>
        <w:tab/>
      </w:r>
      <w:r w:rsidR="00D07A35">
        <w:rPr>
          <w:b/>
        </w:rPr>
        <w:tab/>
      </w:r>
      <w:r w:rsidR="00D07A35">
        <w:rPr>
          <w:b/>
        </w:rPr>
        <w:tab/>
      </w:r>
      <w:r w:rsidR="00D63D5E">
        <w:rPr>
          <w:b/>
        </w:rPr>
        <w:t>COURSE NAME</w:t>
      </w:r>
      <w:r w:rsidR="00D63D5E" w:rsidRPr="00644D47">
        <w:rPr>
          <w:b/>
        </w:rPr>
        <w:tab/>
      </w:r>
      <w:r w:rsidR="00004EAA" w:rsidRPr="00644D47">
        <w:rPr>
          <w:b/>
        </w:rPr>
        <w:t>:</w:t>
      </w:r>
      <w:r w:rsidR="00004EAA">
        <w:rPr>
          <w:b/>
          <w:bCs/>
        </w:rPr>
        <w:t xml:space="preserve"> RAILWAYS</w:t>
      </w:r>
      <w:r w:rsidR="00D07A35">
        <w:rPr>
          <w:b/>
          <w:bCs/>
        </w:rPr>
        <w:t>, AIRPORTS AND HARBOUR ENGINEERING</w:t>
      </w:r>
    </w:p>
    <w:p w:rsidR="00227BDF" w:rsidRDefault="004628ED" w:rsidP="00227BDF">
      <w:pPr>
        <w:rPr>
          <w:b/>
        </w:rPr>
      </w:pPr>
      <w:r>
        <w:rPr>
          <w:b/>
        </w:rPr>
        <w:t>SEMESTER</w:t>
      </w:r>
      <w:r w:rsidR="0018335B" w:rsidRPr="00644D47">
        <w:rPr>
          <w:b/>
        </w:rPr>
        <w:tab/>
      </w:r>
      <w:r w:rsidR="0018335B" w:rsidRPr="00644D47">
        <w:rPr>
          <w:b/>
        </w:rPr>
        <w:tab/>
      </w:r>
      <w:r w:rsidR="00D123DF">
        <w:rPr>
          <w:b/>
        </w:rPr>
        <w:t xml:space="preserve">    </w:t>
      </w:r>
      <w:r w:rsidR="0018335B" w:rsidRPr="00644D47">
        <w:rPr>
          <w:b/>
        </w:rPr>
        <w:t xml:space="preserve">: </w:t>
      </w:r>
      <w:r w:rsidR="00C02ADB">
        <w:rPr>
          <w:b/>
        </w:rPr>
        <w:t xml:space="preserve">VI </w:t>
      </w:r>
      <w:r w:rsidR="00052FD1">
        <w:rPr>
          <w:b/>
        </w:rPr>
        <w:t>SEM.</w:t>
      </w:r>
      <w:r w:rsidR="00624701">
        <w:rPr>
          <w:b/>
        </w:rPr>
        <w:t xml:space="preserve">CIVIL </w:t>
      </w:r>
      <w:r w:rsidR="00BD2E62">
        <w:rPr>
          <w:b/>
        </w:rPr>
        <w:t>“</w:t>
      </w:r>
      <w:r w:rsidR="00D123DF">
        <w:rPr>
          <w:b/>
        </w:rPr>
        <w:t>A</w:t>
      </w:r>
      <w:r w:rsidR="00BD2E62">
        <w:rPr>
          <w:b/>
        </w:rPr>
        <w:t>”</w:t>
      </w:r>
      <w:r w:rsidR="00052FD1">
        <w:rPr>
          <w:b/>
        </w:rPr>
        <w:t xml:space="preserve"> </w:t>
      </w:r>
      <w:r w:rsidR="00BD2E62">
        <w:rPr>
          <w:b/>
        </w:rPr>
        <w:tab/>
      </w:r>
      <w:r w:rsidR="00BD2E62">
        <w:rPr>
          <w:b/>
        </w:rPr>
        <w:tab/>
      </w:r>
      <w:r w:rsidR="00BD2E62">
        <w:rPr>
          <w:b/>
        </w:rPr>
        <w:tab/>
      </w:r>
      <w:r w:rsidR="00D63D5E">
        <w:rPr>
          <w:b/>
        </w:rPr>
        <w:t xml:space="preserve">ACADEMIC YEAR: </w:t>
      </w:r>
      <w:r w:rsidR="00D63D5E" w:rsidRPr="00644D47">
        <w:rPr>
          <w:b/>
        </w:rPr>
        <w:t>20</w:t>
      </w:r>
      <w:r w:rsidR="00D63D5E">
        <w:rPr>
          <w:b/>
        </w:rPr>
        <w:t>1</w:t>
      </w:r>
      <w:r w:rsidR="002C11A0">
        <w:rPr>
          <w:b/>
        </w:rPr>
        <w:t>6</w:t>
      </w:r>
      <w:r w:rsidR="00D63D5E">
        <w:rPr>
          <w:b/>
        </w:rPr>
        <w:t>-201</w:t>
      </w:r>
      <w:r w:rsidR="002C11A0">
        <w:rPr>
          <w:b/>
        </w:rPr>
        <w:t>7</w:t>
      </w:r>
    </w:p>
    <w:p w:rsidR="001A4928" w:rsidRDefault="00227BDF" w:rsidP="001A4928">
      <w:pPr>
        <w:rPr>
          <w:b/>
        </w:rPr>
      </w:pPr>
      <w:r>
        <w:rPr>
          <w:b/>
        </w:rPr>
        <w:t>COURSE DURATION: J</w:t>
      </w:r>
      <w:r w:rsidR="001A4928">
        <w:rPr>
          <w:b/>
        </w:rPr>
        <w:t>ANUARY</w:t>
      </w:r>
      <w:r>
        <w:rPr>
          <w:b/>
        </w:rPr>
        <w:t xml:space="preserve"> – </w:t>
      </w:r>
      <w:r w:rsidR="001A4928">
        <w:rPr>
          <w:b/>
        </w:rPr>
        <w:t>MAY</w:t>
      </w:r>
      <w:r>
        <w:rPr>
          <w:b/>
        </w:rPr>
        <w:t xml:space="preserve"> 201</w:t>
      </w:r>
      <w:r w:rsidR="002C11A0">
        <w:rPr>
          <w:b/>
        </w:rPr>
        <w:t>7</w:t>
      </w:r>
      <w:r w:rsidR="001A4928">
        <w:rPr>
          <w:b/>
        </w:rPr>
        <w:tab/>
      </w:r>
      <w:r w:rsidR="00E268FC">
        <w:rPr>
          <w:b/>
        </w:rPr>
        <w:tab/>
      </w:r>
      <w:r w:rsidR="00E268FC">
        <w:rPr>
          <w:b/>
        </w:rPr>
        <w:tab/>
      </w:r>
      <w:r w:rsidR="001A4928">
        <w:rPr>
          <w:b/>
        </w:rPr>
        <w:t>CLASS ROOM</w:t>
      </w:r>
      <w:r w:rsidR="001A4928">
        <w:rPr>
          <w:b/>
        </w:rPr>
        <w:tab/>
        <w:t xml:space="preserve">: </w:t>
      </w:r>
      <w:r w:rsidR="00D123DF">
        <w:rPr>
          <w:b/>
        </w:rPr>
        <w:t>PG303</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18335B" w:rsidRDefault="00D63D5E" w:rsidP="0018335B">
      <w:pPr>
        <w:rPr>
          <w:b/>
        </w:rPr>
      </w:pPr>
      <w:r>
        <w:rPr>
          <w:b/>
        </w:rPr>
        <w:t>FACULTY</w:t>
      </w:r>
      <w:r w:rsidR="001448AD">
        <w:rPr>
          <w:b/>
        </w:rPr>
        <w:t xml:space="preserve"> </w:t>
      </w:r>
      <w:proofErr w:type="gramStart"/>
      <w:r w:rsidR="001448AD">
        <w:rPr>
          <w:b/>
        </w:rPr>
        <w:t>DETAILS</w:t>
      </w:r>
      <w:r w:rsidR="00D123DF">
        <w:rPr>
          <w:b/>
        </w:rPr>
        <w:t xml:space="preserve">  </w:t>
      </w:r>
      <w:r>
        <w:rPr>
          <w:b/>
        </w:rPr>
        <w:t>:</w:t>
      </w:r>
      <w:proofErr w:type="gramEnd"/>
      <w:r>
        <w:rPr>
          <w:b/>
        </w:rPr>
        <w:t xml:space="preserve"> </w:t>
      </w:r>
      <w:r w:rsidR="00D07A35">
        <w:rPr>
          <w:b/>
        </w:rPr>
        <w:t>M</w:t>
      </w:r>
      <w:r w:rsidR="00EE5992">
        <w:rPr>
          <w:b/>
        </w:rPr>
        <w:t>r</w:t>
      </w:r>
      <w:r w:rsidR="00D123DF">
        <w:rPr>
          <w:b/>
        </w:rPr>
        <w:t>. S</w:t>
      </w:r>
      <w:r>
        <w:rPr>
          <w:b/>
        </w:rPr>
        <w:t>.</w:t>
      </w:r>
      <w:r w:rsidR="00D123DF">
        <w:rPr>
          <w:b/>
        </w:rPr>
        <w:t>SANTHOSHKUMAR</w:t>
      </w:r>
      <w:r>
        <w:rPr>
          <w:b/>
        </w:rPr>
        <w:t>,</w:t>
      </w:r>
      <w:r w:rsidR="00D07A35">
        <w:rPr>
          <w:b/>
        </w:rPr>
        <w:t xml:space="preserve"> Asst.</w:t>
      </w:r>
      <w:r w:rsidR="00D5670F">
        <w:rPr>
          <w:b/>
        </w:rPr>
        <w:t xml:space="preserve"> Prof</w:t>
      </w:r>
    </w:p>
    <w:p w:rsidR="008A7C48" w:rsidRDefault="008A7C48" w:rsidP="0018335B">
      <w:pPr>
        <w:rPr>
          <w:b/>
        </w:rPr>
      </w:pPr>
    </w:p>
    <w:tbl>
      <w:tblPr>
        <w:tblStyle w:val="TableGrid"/>
        <w:tblW w:w="15048" w:type="dxa"/>
        <w:tblLayout w:type="fixed"/>
        <w:tblLook w:val="04A0"/>
      </w:tblPr>
      <w:tblGrid>
        <w:gridCol w:w="2533"/>
        <w:gridCol w:w="12515"/>
      </w:tblGrid>
      <w:tr w:rsidR="00B82131" w:rsidTr="004E5BDD">
        <w:trPr>
          <w:trHeight w:val="350"/>
        </w:trPr>
        <w:tc>
          <w:tcPr>
            <w:tcW w:w="2533" w:type="dxa"/>
          </w:tcPr>
          <w:p w:rsidR="00B82131" w:rsidRPr="004F0F80" w:rsidRDefault="00B82131" w:rsidP="00B82131">
            <w:pPr>
              <w:autoSpaceDE w:val="0"/>
              <w:autoSpaceDN w:val="0"/>
              <w:adjustRightInd w:val="0"/>
              <w:rPr>
                <w:rFonts w:eastAsiaTheme="minorHAnsi"/>
                <w:b/>
              </w:rPr>
            </w:pPr>
            <w:r w:rsidRPr="004F0F80">
              <w:rPr>
                <w:rFonts w:eastAsiaTheme="minorHAnsi"/>
                <w:b/>
              </w:rPr>
              <w:t>PURPOSE</w:t>
            </w:r>
          </w:p>
          <w:p w:rsidR="00B82131" w:rsidRDefault="00B82131" w:rsidP="005B7E65"/>
        </w:tc>
        <w:tc>
          <w:tcPr>
            <w:tcW w:w="12515" w:type="dxa"/>
          </w:tcPr>
          <w:p w:rsidR="00B82131" w:rsidRDefault="00B82131" w:rsidP="00D07A35">
            <w:r w:rsidRPr="004F0F80">
              <w:rPr>
                <w:rFonts w:eastAsiaTheme="minorHAnsi"/>
              </w:rPr>
              <w:t xml:space="preserve">To impart Knowledge about </w:t>
            </w:r>
            <w:r w:rsidR="00D07A35">
              <w:rPr>
                <w:rFonts w:eastAsiaTheme="minorHAnsi"/>
              </w:rPr>
              <w:t xml:space="preserve">Railway, Airport and </w:t>
            </w:r>
            <w:proofErr w:type="spellStart"/>
            <w:r w:rsidR="00D07A35">
              <w:rPr>
                <w:rFonts w:eastAsiaTheme="minorHAnsi"/>
              </w:rPr>
              <w:t>Harbour</w:t>
            </w:r>
            <w:proofErr w:type="spellEnd"/>
            <w:r w:rsidR="00D07A35">
              <w:rPr>
                <w:rFonts w:eastAsiaTheme="minorHAnsi"/>
              </w:rPr>
              <w:t xml:space="preserve"> Engineering</w:t>
            </w:r>
          </w:p>
        </w:tc>
      </w:tr>
      <w:tr w:rsidR="00D07A35" w:rsidTr="005B7E65">
        <w:tc>
          <w:tcPr>
            <w:tcW w:w="2533" w:type="dxa"/>
          </w:tcPr>
          <w:p w:rsidR="00D07A35" w:rsidRDefault="00D07A35" w:rsidP="003013B3">
            <w:r w:rsidRPr="004F0F80">
              <w:rPr>
                <w:rFonts w:eastAsiaTheme="minorHAnsi"/>
                <w:b/>
              </w:rPr>
              <w:t>PREREQUISITE</w:t>
            </w:r>
          </w:p>
        </w:tc>
        <w:tc>
          <w:tcPr>
            <w:tcW w:w="12515" w:type="dxa"/>
          </w:tcPr>
          <w:p w:rsidR="00D07A35" w:rsidRDefault="00D07A35" w:rsidP="009F2EC5">
            <w:r w:rsidRPr="007E2BBE">
              <w:rPr>
                <w:bCs/>
              </w:rPr>
              <w:t>Transportation Engineering</w:t>
            </w:r>
          </w:p>
        </w:tc>
      </w:tr>
      <w:tr w:rsidR="00D07A35" w:rsidTr="005B7E65">
        <w:tc>
          <w:tcPr>
            <w:tcW w:w="2533" w:type="dxa"/>
          </w:tcPr>
          <w:p w:rsidR="00D07A35" w:rsidRPr="004F0F80" w:rsidRDefault="00D07A35" w:rsidP="00B82131">
            <w:pPr>
              <w:rPr>
                <w:rFonts w:eastAsiaTheme="minorHAnsi"/>
                <w:b/>
              </w:rPr>
            </w:pPr>
            <w:r w:rsidRPr="004F0F80">
              <w:rPr>
                <w:rFonts w:eastAsiaTheme="minorHAnsi"/>
                <w:b/>
              </w:rPr>
              <w:t>INSTRUCTIONAL OBJECTIVES</w:t>
            </w:r>
          </w:p>
          <w:p w:rsidR="00D07A35" w:rsidRPr="004F0F80" w:rsidRDefault="00D07A35" w:rsidP="007E2FA4">
            <w:pPr>
              <w:rPr>
                <w:b/>
              </w:rPr>
            </w:pPr>
          </w:p>
        </w:tc>
        <w:tc>
          <w:tcPr>
            <w:tcW w:w="12515" w:type="dxa"/>
          </w:tcPr>
          <w:p w:rsidR="00D07A35" w:rsidRPr="00AA72DB" w:rsidRDefault="00D07A35" w:rsidP="009F2EC5">
            <w:pPr>
              <w:pStyle w:val="ListParagraph"/>
              <w:numPr>
                <w:ilvl w:val="0"/>
                <w:numId w:val="6"/>
              </w:numPr>
              <w:rPr>
                <w:rFonts w:eastAsiaTheme="minorHAnsi"/>
              </w:rPr>
            </w:pPr>
            <w:r w:rsidRPr="00AA72DB">
              <w:rPr>
                <w:rFonts w:eastAsiaTheme="minorHAnsi"/>
              </w:rPr>
              <w:t>To Develop and understanding of Railway planning and track construction.</w:t>
            </w:r>
          </w:p>
          <w:p w:rsidR="00D07A35" w:rsidRDefault="00D07A35" w:rsidP="009F2EC5">
            <w:pPr>
              <w:pStyle w:val="ListParagraph"/>
              <w:numPr>
                <w:ilvl w:val="0"/>
                <w:numId w:val="6"/>
              </w:numPr>
              <w:rPr>
                <w:rFonts w:eastAsiaTheme="minorHAnsi"/>
              </w:rPr>
            </w:pPr>
            <w:r w:rsidRPr="00AA72DB">
              <w:rPr>
                <w:rFonts w:eastAsiaTheme="minorHAnsi"/>
              </w:rPr>
              <w:t>To impart the skills on airport planning and design.</w:t>
            </w:r>
          </w:p>
          <w:p w:rsidR="00D07A35" w:rsidRPr="00AA72DB" w:rsidRDefault="00D07A35" w:rsidP="009F2EC5">
            <w:pPr>
              <w:pStyle w:val="ListParagraph"/>
              <w:numPr>
                <w:ilvl w:val="0"/>
                <w:numId w:val="6"/>
              </w:numPr>
              <w:rPr>
                <w:rFonts w:eastAsiaTheme="minorHAnsi"/>
              </w:rPr>
            </w:pPr>
            <w:r w:rsidRPr="00AA72DB">
              <w:rPr>
                <w:rFonts w:eastAsiaTheme="minorHAnsi"/>
              </w:rPr>
              <w:t xml:space="preserve">To </w:t>
            </w:r>
            <w:r w:rsidR="00E26180">
              <w:rPr>
                <w:rFonts w:eastAsiaTheme="minorHAnsi"/>
              </w:rPr>
              <w:t>develop and understanding of harbor planning and</w:t>
            </w:r>
            <w:r w:rsidRPr="00AA72DB">
              <w:rPr>
                <w:rFonts w:eastAsiaTheme="minorHAnsi"/>
              </w:rPr>
              <w:t xml:space="preserve"> coastal structures </w:t>
            </w:r>
            <w:r w:rsidR="00E26180">
              <w:rPr>
                <w:rFonts w:eastAsiaTheme="minorHAnsi"/>
              </w:rPr>
              <w:t>construction</w:t>
            </w:r>
            <w:r w:rsidRPr="00AA72DB">
              <w:rPr>
                <w:rFonts w:eastAsiaTheme="minorHAnsi"/>
              </w:rPr>
              <w:t>.</w:t>
            </w:r>
          </w:p>
          <w:p w:rsidR="00D07A35" w:rsidRPr="00AA72DB" w:rsidRDefault="00D07A35" w:rsidP="009F2EC5">
            <w:pPr>
              <w:jc w:val="both"/>
              <w:rPr>
                <w:b/>
              </w:rPr>
            </w:pPr>
          </w:p>
        </w:tc>
      </w:tr>
      <w:tr w:rsidR="00D07A35" w:rsidTr="005B7E65">
        <w:tc>
          <w:tcPr>
            <w:tcW w:w="2533" w:type="dxa"/>
          </w:tcPr>
          <w:p w:rsidR="00D07A35" w:rsidRPr="004F0F80" w:rsidRDefault="00E26180" w:rsidP="00B82131">
            <w:pPr>
              <w:rPr>
                <w:rFonts w:eastAsiaTheme="minorHAnsi"/>
                <w:b/>
              </w:rPr>
            </w:pPr>
            <w:r>
              <w:rPr>
                <w:rFonts w:eastAsiaTheme="minorHAnsi"/>
                <w:b/>
              </w:rPr>
              <w:t>COURSE O</w:t>
            </w:r>
            <w:r w:rsidR="00D07A35">
              <w:rPr>
                <w:rFonts w:eastAsiaTheme="minorHAnsi"/>
                <w:b/>
              </w:rPr>
              <w:t>UTCOME</w:t>
            </w:r>
          </w:p>
          <w:p w:rsidR="00D07A35" w:rsidRPr="004F0F80" w:rsidRDefault="00D07A35" w:rsidP="007E2FA4"/>
        </w:tc>
        <w:tc>
          <w:tcPr>
            <w:tcW w:w="12515" w:type="dxa"/>
          </w:tcPr>
          <w:p w:rsidR="00D07A35" w:rsidRDefault="00D07A35" w:rsidP="009F2EC5">
            <w:pPr>
              <w:pStyle w:val="ListParagraph"/>
              <w:autoSpaceDE w:val="0"/>
              <w:autoSpaceDN w:val="0"/>
              <w:adjustRightInd w:val="0"/>
              <w:jc w:val="both"/>
              <w:rPr>
                <w:rFonts w:eastAsiaTheme="minorHAnsi"/>
              </w:rPr>
            </w:pPr>
            <w:r>
              <w:rPr>
                <w:rFonts w:eastAsiaTheme="minorHAnsi"/>
              </w:rPr>
              <w:t>After completion of this course, students can able to</w:t>
            </w:r>
          </w:p>
          <w:p w:rsidR="00D07A35" w:rsidRPr="00086231" w:rsidRDefault="00D07A35" w:rsidP="009F2EC5">
            <w:pPr>
              <w:pStyle w:val="ListParagraph"/>
              <w:numPr>
                <w:ilvl w:val="0"/>
                <w:numId w:val="5"/>
              </w:numPr>
              <w:autoSpaceDE w:val="0"/>
              <w:autoSpaceDN w:val="0"/>
              <w:adjustRightInd w:val="0"/>
              <w:jc w:val="both"/>
            </w:pPr>
            <w:r w:rsidRPr="00086231">
              <w:t>Demonstrate the basic materials which are used in the railway track and its properties.</w:t>
            </w:r>
            <w:r w:rsidR="00E26180">
              <w:t>-K2</w:t>
            </w:r>
          </w:p>
          <w:p w:rsidR="00D07A35" w:rsidRPr="00086231" w:rsidRDefault="00E26180" w:rsidP="009F2EC5">
            <w:pPr>
              <w:pStyle w:val="ListParagraph"/>
              <w:numPr>
                <w:ilvl w:val="0"/>
                <w:numId w:val="5"/>
              </w:numPr>
              <w:autoSpaceDE w:val="0"/>
              <w:autoSpaceDN w:val="0"/>
              <w:adjustRightInd w:val="0"/>
              <w:jc w:val="both"/>
            </w:pPr>
            <w:r>
              <w:rPr>
                <w:rFonts w:eastAsiaTheme="minorHAnsi"/>
              </w:rPr>
              <w:t xml:space="preserve">Illustrate the basic procedure of railway construction and its maintenance-K2 </w:t>
            </w:r>
          </w:p>
          <w:p w:rsidR="00E26180" w:rsidRDefault="00E26180" w:rsidP="009F2EC5">
            <w:pPr>
              <w:pStyle w:val="ListParagraph"/>
              <w:numPr>
                <w:ilvl w:val="0"/>
                <w:numId w:val="5"/>
              </w:numPr>
              <w:autoSpaceDE w:val="0"/>
              <w:autoSpaceDN w:val="0"/>
              <w:adjustRightInd w:val="0"/>
              <w:jc w:val="both"/>
            </w:pPr>
            <w:r>
              <w:t>Explain the planning of airport and its components in layout.-K2</w:t>
            </w:r>
          </w:p>
          <w:p w:rsidR="00D07A35" w:rsidRDefault="00E26180" w:rsidP="009F2EC5">
            <w:pPr>
              <w:pStyle w:val="ListParagraph"/>
              <w:numPr>
                <w:ilvl w:val="0"/>
                <w:numId w:val="5"/>
              </w:numPr>
              <w:autoSpaceDE w:val="0"/>
              <w:autoSpaceDN w:val="0"/>
              <w:adjustRightInd w:val="0"/>
              <w:jc w:val="both"/>
            </w:pPr>
            <w:r>
              <w:t>Interpret the airport design and understood the basic needs in the airport construction-K2</w:t>
            </w:r>
          </w:p>
          <w:p w:rsidR="00D07A35" w:rsidRPr="003F2A59" w:rsidRDefault="00E26180" w:rsidP="00E26180">
            <w:pPr>
              <w:pStyle w:val="ListParagraph"/>
              <w:numPr>
                <w:ilvl w:val="0"/>
                <w:numId w:val="5"/>
              </w:numPr>
              <w:autoSpaceDE w:val="0"/>
              <w:autoSpaceDN w:val="0"/>
              <w:adjustRightInd w:val="0"/>
              <w:jc w:val="both"/>
            </w:pPr>
            <w:r>
              <w:t>Explain the planning &amp; design of harbor and other costal structures.K2</w:t>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673E1D" w:rsidRDefault="00673E1D" w:rsidP="0018335B">
      <w:pPr>
        <w:rPr>
          <w:b/>
        </w:rPr>
      </w:pPr>
    </w:p>
    <w:p w:rsidR="00911BFF" w:rsidRDefault="00911BFF" w:rsidP="0018335B">
      <w:pPr>
        <w:rPr>
          <w:b/>
        </w:rPr>
      </w:pPr>
    </w:p>
    <w:tbl>
      <w:tblPr>
        <w:tblStyle w:val="TableGrid"/>
        <w:tblW w:w="14508" w:type="dxa"/>
        <w:tblLayout w:type="fixed"/>
        <w:tblLook w:val="04A0"/>
      </w:tblPr>
      <w:tblGrid>
        <w:gridCol w:w="736"/>
        <w:gridCol w:w="2426"/>
        <w:gridCol w:w="6"/>
        <w:gridCol w:w="1703"/>
        <w:gridCol w:w="7"/>
        <w:gridCol w:w="8"/>
        <w:gridCol w:w="2962"/>
        <w:gridCol w:w="3600"/>
        <w:gridCol w:w="3060"/>
      </w:tblGrid>
      <w:tr w:rsidR="007401C8" w:rsidRPr="00E26E98" w:rsidTr="00D07A35">
        <w:tc>
          <w:tcPr>
            <w:tcW w:w="3168" w:type="dxa"/>
            <w:gridSpan w:val="3"/>
            <w:tcBorders>
              <w:right w:val="single" w:sz="4" w:space="0" w:color="auto"/>
            </w:tcBorders>
          </w:tcPr>
          <w:p w:rsidR="007401C8" w:rsidRPr="004A43F4" w:rsidRDefault="007401C8" w:rsidP="00BD7D6B">
            <w:r w:rsidRPr="004A43F4">
              <w:rPr>
                <w:rFonts w:eastAsiaTheme="minorHAnsi"/>
              </w:rPr>
              <w:t>Course designed by</w:t>
            </w:r>
          </w:p>
        </w:tc>
        <w:tc>
          <w:tcPr>
            <w:tcW w:w="11340" w:type="dxa"/>
            <w:gridSpan w:val="6"/>
            <w:tcBorders>
              <w:left w:val="single" w:sz="4" w:space="0" w:color="auto"/>
            </w:tcBorders>
          </w:tcPr>
          <w:p w:rsidR="007401C8" w:rsidRPr="004A43F4" w:rsidRDefault="007401C8" w:rsidP="00BD7D6B">
            <w:r w:rsidRPr="004A43F4">
              <w:rPr>
                <w:rFonts w:eastAsiaTheme="minorHAnsi"/>
              </w:rPr>
              <w:t>Anna University, Chennai</w:t>
            </w:r>
            <w:r w:rsidR="00E26180">
              <w:rPr>
                <w:rFonts w:eastAsiaTheme="minorHAnsi"/>
              </w:rPr>
              <w:t xml:space="preserve"> (R - 2013)</w:t>
            </w:r>
          </w:p>
        </w:tc>
      </w:tr>
      <w:tr w:rsidR="00603E63" w:rsidTr="00416A23">
        <w:tc>
          <w:tcPr>
            <w:tcW w:w="736" w:type="dxa"/>
            <w:vMerge w:val="restart"/>
            <w:vAlign w:val="center"/>
          </w:tcPr>
          <w:p w:rsidR="00603E63" w:rsidRPr="004A43F4" w:rsidRDefault="00170C0E" w:rsidP="00416A23">
            <w:pPr>
              <w:jc w:val="center"/>
            </w:pPr>
            <w:r>
              <w:t>1</w:t>
            </w:r>
          </w:p>
        </w:tc>
        <w:tc>
          <w:tcPr>
            <w:tcW w:w="2426" w:type="dxa"/>
            <w:vMerge w:val="restart"/>
            <w:vAlign w:val="center"/>
          </w:tcPr>
          <w:p w:rsidR="00603E63" w:rsidRPr="004A43F4" w:rsidRDefault="00603E63" w:rsidP="00D07A35">
            <w:pPr>
              <w:jc w:val="center"/>
            </w:pPr>
            <w:r w:rsidRPr="004A43F4">
              <w:rPr>
                <w:rFonts w:eastAsiaTheme="minorHAnsi"/>
              </w:rPr>
              <w:t>Category</w:t>
            </w:r>
          </w:p>
        </w:tc>
        <w:tc>
          <w:tcPr>
            <w:tcW w:w="1716" w:type="dxa"/>
            <w:gridSpan w:val="3"/>
            <w:tcBorders>
              <w:righ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GENERAL</w:t>
            </w:r>
          </w:p>
          <w:p w:rsidR="00603E63" w:rsidRPr="004A43F4" w:rsidRDefault="00603E63" w:rsidP="00D07A35">
            <w:pPr>
              <w:autoSpaceDE w:val="0"/>
              <w:autoSpaceDN w:val="0"/>
              <w:adjustRightInd w:val="0"/>
              <w:jc w:val="center"/>
              <w:rPr>
                <w:rFonts w:eastAsiaTheme="minorHAnsi"/>
              </w:rPr>
            </w:pPr>
            <w:r w:rsidRPr="004A43F4">
              <w:rPr>
                <w:rFonts w:eastAsiaTheme="minorHAnsi"/>
              </w:rPr>
              <w:t>(G)</w:t>
            </w:r>
          </w:p>
          <w:p w:rsidR="00603E63" w:rsidRPr="004A43F4" w:rsidRDefault="00603E63" w:rsidP="00D07A35">
            <w:pPr>
              <w:autoSpaceDE w:val="0"/>
              <w:autoSpaceDN w:val="0"/>
              <w:adjustRightInd w:val="0"/>
              <w:jc w:val="center"/>
            </w:pPr>
          </w:p>
        </w:tc>
        <w:tc>
          <w:tcPr>
            <w:tcW w:w="2970" w:type="dxa"/>
            <w:gridSpan w:val="2"/>
            <w:tcBorders>
              <w:lef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BASIC SCIENCES</w:t>
            </w:r>
          </w:p>
          <w:p w:rsidR="00603E63" w:rsidRPr="004A43F4" w:rsidRDefault="00603E63" w:rsidP="00D07A35">
            <w:pPr>
              <w:autoSpaceDE w:val="0"/>
              <w:autoSpaceDN w:val="0"/>
              <w:adjustRightInd w:val="0"/>
              <w:jc w:val="center"/>
              <w:rPr>
                <w:rFonts w:eastAsiaTheme="minorHAnsi"/>
              </w:rPr>
            </w:pPr>
            <w:r w:rsidRPr="004A43F4">
              <w:rPr>
                <w:rFonts w:eastAsiaTheme="minorHAnsi"/>
              </w:rPr>
              <w:t>(B)</w:t>
            </w:r>
          </w:p>
          <w:p w:rsidR="00603E63" w:rsidRPr="004A43F4" w:rsidRDefault="00603E63" w:rsidP="00D07A35">
            <w:pPr>
              <w:jc w:val="center"/>
            </w:pPr>
          </w:p>
        </w:tc>
        <w:tc>
          <w:tcPr>
            <w:tcW w:w="3600" w:type="dxa"/>
            <w:tcBorders>
              <w:righ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ENGINEERING SCIENCES</w:t>
            </w:r>
          </w:p>
          <w:p w:rsidR="00603E63" w:rsidRPr="004A43F4" w:rsidRDefault="00603E63" w:rsidP="00D07A35">
            <w:pPr>
              <w:autoSpaceDE w:val="0"/>
              <w:autoSpaceDN w:val="0"/>
              <w:adjustRightInd w:val="0"/>
              <w:jc w:val="center"/>
              <w:rPr>
                <w:rFonts w:eastAsiaTheme="minorHAnsi"/>
              </w:rPr>
            </w:pPr>
            <w:r w:rsidRPr="004A43F4">
              <w:rPr>
                <w:rFonts w:eastAsiaTheme="minorHAnsi"/>
              </w:rPr>
              <w:t>AND TECHNICAL ART</w:t>
            </w:r>
          </w:p>
          <w:p w:rsidR="00603E63" w:rsidRPr="00D07A35" w:rsidRDefault="00D07A35" w:rsidP="00D07A35">
            <w:pPr>
              <w:autoSpaceDE w:val="0"/>
              <w:autoSpaceDN w:val="0"/>
              <w:adjustRightInd w:val="0"/>
              <w:jc w:val="center"/>
              <w:rPr>
                <w:rFonts w:eastAsiaTheme="minorHAnsi"/>
              </w:rPr>
            </w:pPr>
            <w:r>
              <w:rPr>
                <w:rFonts w:eastAsiaTheme="minorHAnsi"/>
              </w:rPr>
              <w:t>(E)</w:t>
            </w:r>
          </w:p>
        </w:tc>
        <w:tc>
          <w:tcPr>
            <w:tcW w:w="3060" w:type="dxa"/>
            <w:tcBorders>
              <w:left w:val="single" w:sz="4" w:space="0" w:color="auto"/>
            </w:tcBorders>
            <w:vAlign w:val="center"/>
          </w:tcPr>
          <w:p w:rsidR="00603E63" w:rsidRPr="00E26E98" w:rsidRDefault="00603E63" w:rsidP="00D07A35">
            <w:pPr>
              <w:autoSpaceDE w:val="0"/>
              <w:autoSpaceDN w:val="0"/>
              <w:adjustRightInd w:val="0"/>
              <w:jc w:val="center"/>
              <w:rPr>
                <w:rFonts w:eastAsiaTheme="minorHAnsi"/>
                <w:b/>
              </w:rPr>
            </w:pPr>
            <w:r w:rsidRPr="00E26E98">
              <w:rPr>
                <w:rFonts w:eastAsiaTheme="minorHAnsi"/>
                <w:b/>
              </w:rPr>
              <w:t>PROFESSIONAL</w:t>
            </w:r>
          </w:p>
          <w:p w:rsidR="00603E63" w:rsidRPr="00E26E98" w:rsidRDefault="00603E63" w:rsidP="00D07A35">
            <w:pPr>
              <w:autoSpaceDE w:val="0"/>
              <w:autoSpaceDN w:val="0"/>
              <w:adjustRightInd w:val="0"/>
              <w:jc w:val="center"/>
              <w:rPr>
                <w:rFonts w:eastAsiaTheme="minorHAnsi"/>
                <w:b/>
              </w:rPr>
            </w:pPr>
            <w:r w:rsidRPr="00E26E98">
              <w:rPr>
                <w:rFonts w:eastAsiaTheme="minorHAnsi"/>
                <w:b/>
              </w:rPr>
              <w:t>SUBJECTS</w:t>
            </w:r>
          </w:p>
          <w:p w:rsidR="00603E63" w:rsidRPr="00E26E98" w:rsidRDefault="00603E63" w:rsidP="00D07A35">
            <w:pPr>
              <w:jc w:val="center"/>
              <w:rPr>
                <w:b/>
              </w:rPr>
            </w:pPr>
            <w:r w:rsidRPr="00E26E98">
              <w:rPr>
                <w:rFonts w:eastAsiaTheme="minorHAnsi"/>
                <w:b/>
              </w:rPr>
              <w:t>(P)</w:t>
            </w:r>
          </w:p>
        </w:tc>
      </w:tr>
      <w:tr w:rsidR="00603E63" w:rsidTr="00416A23">
        <w:tc>
          <w:tcPr>
            <w:tcW w:w="736" w:type="dxa"/>
            <w:vMerge/>
            <w:vAlign w:val="center"/>
          </w:tcPr>
          <w:p w:rsidR="00603E63" w:rsidRPr="004A43F4" w:rsidRDefault="00603E63" w:rsidP="00416A23">
            <w:pPr>
              <w:jc w:val="center"/>
            </w:pPr>
          </w:p>
        </w:tc>
        <w:tc>
          <w:tcPr>
            <w:tcW w:w="2426" w:type="dxa"/>
            <w:vMerge/>
            <w:vAlign w:val="center"/>
          </w:tcPr>
          <w:p w:rsidR="00603E63" w:rsidRPr="004A43F4" w:rsidRDefault="00603E63" w:rsidP="00D07A35">
            <w:pPr>
              <w:jc w:val="center"/>
            </w:pPr>
          </w:p>
        </w:tc>
        <w:tc>
          <w:tcPr>
            <w:tcW w:w="1716" w:type="dxa"/>
            <w:gridSpan w:val="3"/>
            <w:tcBorders>
              <w:right w:val="single" w:sz="4" w:space="0" w:color="auto"/>
            </w:tcBorders>
            <w:vAlign w:val="center"/>
          </w:tcPr>
          <w:p w:rsidR="00603E63" w:rsidRPr="004A43F4" w:rsidRDefault="00603E63" w:rsidP="00D07A35">
            <w:pPr>
              <w:jc w:val="center"/>
            </w:pPr>
          </w:p>
        </w:tc>
        <w:tc>
          <w:tcPr>
            <w:tcW w:w="2970" w:type="dxa"/>
            <w:gridSpan w:val="2"/>
            <w:tcBorders>
              <w:left w:val="single" w:sz="4" w:space="0" w:color="auto"/>
            </w:tcBorders>
            <w:vAlign w:val="center"/>
          </w:tcPr>
          <w:p w:rsidR="00603E63" w:rsidRPr="004A43F4" w:rsidRDefault="00603E63" w:rsidP="00D07A35">
            <w:pPr>
              <w:jc w:val="center"/>
            </w:pPr>
          </w:p>
        </w:tc>
        <w:tc>
          <w:tcPr>
            <w:tcW w:w="3600" w:type="dxa"/>
            <w:tcBorders>
              <w:right w:val="single" w:sz="4" w:space="0" w:color="auto"/>
            </w:tcBorders>
            <w:vAlign w:val="center"/>
          </w:tcPr>
          <w:p w:rsidR="00603E63" w:rsidRPr="004A43F4" w:rsidRDefault="00603E63" w:rsidP="00D07A35">
            <w:pPr>
              <w:jc w:val="center"/>
            </w:pPr>
          </w:p>
        </w:tc>
        <w:tc>
          <w:tcPr>
            <w:tcW w:w="3060" w:type="dxa"/>
            <w:tcBorders>
              <w:left w:val="single" w:sz="4" w:space="0" w:color="auto"/>
            </w:tcBorders>
            <w:vAlign w:val="center"/>
          </w:tcPr>
          <w:p w:rsidR="00603E63" w:rsidRPr="00E26E98" w:rsidRDefault="00603E63" w:rsidP="00D07A35">
            <w:pPr>
              <w:jc w:val="center"/>
              <w:rPr>
                <w:b/>
              </w:rPr>
            </w:pPr>
            <w:r>
              <w:rPr>
                <w:b/>
              </w:rPr>
              <w:t>x</w:t>
            </w:r>
          </w:p>
        </w:tc>
      </w:tr>
      <w:tr w:rsidR="00603E63" w:rsidTr="00416A23">
        <w:tc>
          <w:tcPr>
            <w:tcW w:w="736" w:type="dxa"/>
            <w:vMerge w:val="restart"/>
            <w:vAlign w:val="center"/>
          </w:tcPr>
          <w:p w:rsidR="00603E63" w:rsidRPr="004A43F4" w:rsidRDefault="00170C0E" w:rsidP="00416A23">
            <w:pPr>
              <w:jc w:val="center"/>
            </w:pPr>
            <w:r>
              <w:t>2</w:t>
            </w:r>
          </w:p>
        </w:tc>
        <w:tc>
          <w:tcPr>
            <w:tcW w:w="2426" w:type="dxa"/>
            <w:vMerge w:val="restart"/>
            <w:vAlign w:val="center"/>
          </w:tcPr>
          <w:p w:rsidR="00603E63" w:rsidRPr="004A43F4" w:rsidRDefault="00603E63" w:rsidP="00D07A35">
            <w:pPr>
              <w:autoSpaceDE w:val="0"/>
              <w:autoSpaceDN w:val="0"/>
              <w:adjustRightInd w:val="0"/>
              <w:jc w:val="center"/>
            </w:pPr>
            <w:r w:rsidRPr="004A43F4">
              <w:rPr>
                <w:rFonts w:eastAsiaTheme="minorHAnsi"/>
              </w:rPr>
              <w:t>Broad area</w:t>
            </w:r>
          </w:p>
        </w:tc>
        <w:tc>
          <w:tcPr>
            <w:tcW w:w="1724" w:type="dxa"/>
            <w:gridSpan w:val="4"/>
            <w:tcBorders>
              <w:right w:val="single" w:sz="4" w:space="0" w:color="auto"/>
            </w:tcBorders>
            <w:vAlign w:val="center"/>
          </w:tcPr>
          <w:p w:rsidR="00603E63" w:rsidRPr="004A43F4" w:rsidRDefault="00D07A35" w:rsidP="00802F79">
            <w:pPr>
              <w:jc w:val="center"/>
            </w:pPr>
            <w:r>
              <w:rPr>
                <w:rFonts w:eastAsiaTheme="minorHAnsi"/>
              </w:rPr>
              <w:t>THEORY</w:t>
            </w:r>
          </w:p>
        </w:tc>
        <w:tc>
          <w:tcPr>
            <w:tcW w:w="2962" w:type="dxa"/>
            <w:tcBorders>
              <w:left w:val="single" w:sz="4" w:space="0" w:color="auto"/>
            </w:tcBorders>
            <w:vAlign w:val="center"/>
          </w:tcPr>
          <w:p w:rsidR="00603E63" w:rsidRPr="00802F79" w:rsidRDefault="00D07A35" w:rsidP="00802F79">
            <w:pPr>
              <w:spacing w:after="200" w:line="276" w:lineRule="auto"/>
              <w:jc w:val="center"/>
              <w:rPr>
                <w:b/>
              </w:rPr>
            </w:pPr>
            <w:r w:rsidRPr="00802F79">
              <w:rPr>
                <w:rFonts w:eastAsiaTheme="minorHAnsi"/>
                <w:b/>
              </w:rPr>
              <w:t>PLANNING &amp; DESIGN</w:t>
            </w:r>
          </w:p>
        </w:tc>
        <w:tc>
          <w:tcPr>
            <w:tcW w:w="3600" w:type="dxa"/>
            <w:tcBorders>
              <w:right w:val="single" w:sz="4" w:space="0" w:color="auto"/>
            </w:tcBorders>
            <w:vAlign w:val="center"/>
          </w:tcPr>
          <w:p w:rsidR="00603E63" w:rsidRPr="004A43F4" w:rsidRDefault="00D07A35" w:rsidP="00802F79">
            <w:pPr>
              <w:jc w:val="center"/>
            </w:pPr>
            <w:r>
              <w:rPr>
                <w:rFonts w:eastAsiaTheme="minorHAnsi"/>
              </w:rPr>
              <w:t>ESTIMATION</w:t>
            </w:r>
          </w:p>
        </w:tc>
        <w:tc>
          <w:tcPr>
            <w:tcW w:w="3060" w:type="dxa"/>
            <w:tcBorders>
              <w:left w:val="single" w:sz="4" w:space="0" w:color="auto"/>
            </w:tcBorders>
            <w:vAlign w:val="center"/>
          </w:tcPr>
          <w:p w:rsidR="00603E63" w:rsidRPr="00802F79" w:rsidRDefault="00802F79" w:rsidP="00802F79">
            <w:pPr>
              <w:jc w:val="center"/>
            </w:pPr>
            <w:r w:rsidRPr="00802F79">
              <w:rPr>
                <w:rFonts w:eastAsiaTheme="minorHAnsi"/>
              </w:rPr>
              <w:t>GENERAL</w:t>
            </w:r>
          </w:p>
        </w:tc>
      </w:tr>
      <w:tr w:rsidR="00603E63" w:rsidTr="00416A23">
        <w:tc>
          <w:tcPr>
            <w:tcW w:w="736" w:type="dxa"/>
            <w:vMerge/>
            <w:vAlign w:val="center"/>
          </w:tcPr>
          <w:p w:rsidR="00603E63" w:rsidRPr="004A43F4" w:rsidRDefault="00603E63" w:rsidP="00416A23">
            <w:pPr>
              <w:jc w:val="center"/>
            </w:pPr>
          </w:p>
        </w:tc>
        <w:tc>
          <w:tcPr>
            <w:tcW w:w="2426" w:type="dxa"/>
            <w:vMerge/>
          </w:tcPr>
          <w:p w:rsidR="00603E63" w:rsidRPr="004A43F4" w:rsidRDefault="00603E63" w:rsidP="00BD7D6B"/>
        </w:tc>
        <w:tc>
          <w:tcPr>
            <w:tcW w:w="1709" w:type="dxa"/>
            <w:gridSpan w:val="2"/>
            <w:tcBorders>
              <w:right w:val="single" w:sz="4" w:space="0" w:color="auto"/>
            </w:tcBorders>
          </w:tcPr>
          <w:p w:rsidR="00603E63" w:rsidRPr="004A43F4" w:rsidRDefault="00603E63" w:rsidP="00BD7D6B"/>
        </w:tc>
        <w:tc>
          <w:tcPr>
            <w:tcW w:w="2977" w:type="dxa"/>
            <w:gridSpan w:val="3"/>
            <w:tcBorders>
              <w:left w:val="single" w:sz="4" w:space="0" w:color="auto"/>
            </w:tcBorders>
          </w:tcPr>
          <w:p w:rsidR="00603E63" w:rsidRPr="00802F79" w:rsidRDefault="00D07A35" w:rsidP="00802F79">
            <w:pPr>
              <w:jc w:val="center"/>
              <w:rPr>
                <w:b/>
              </w:rPr>
            </w:pPr>
            <w:r w:rsidRPr="00802F79">
              <w:rPr>
                <w:b/>
              </w:rPr>
              <w:t>X</w:t>
            </w:r>
          </w:p>
        </w:tc>
        <w:tc>
          <w:tcPr>
            <w:tcW w:w="3600" w:type="dxa"/>
            <w:tcBorders>
              <w:right w:val="single" w:sz="4" w:space="0" w:color="auto"/>
            </w:tcBorders>
          </w:tcPr>
          <w:p w:rsidR="00603E63" w:rsidRPr="004A43F4" w:rsidRDefault="00603E63" w:rsidP="00BD7D6B"/>
        </w:tc>
        <w:tc>
          <w:tcPr>
            <w:tcW w:w="3060" w:type="dxa"/>
            <w:tcBorders>
              <w:left w:val="single" w:sz="4" w:space="0" w:color="auto"/>
            </w:tcBorders>
          </w:tcPr>
          <w:p w:rsidR="00603E63" w:rsidRPr="00E26E98" w:rsidRDefault="00603E63" w:rsidP="00BD7D6B">
            <w:pPr>
              <w:rPr>
                <w:b/>
              </w:rPr>
            </w:pPr>
          </w:p>
        </w:tc>
      </w:tr>
      <w:tr w:rsidR="00603E63" w:rsidTr="00416A23">
        <w:tc>
          <w:tcPr>
            <w:tcW w:w="736" w:type="dxa"/>
            <w:vAlign w:val="center"/>
          </w:tcPr>
          <w:p w:rsidR="00603E63" w:rsidRPr="004A43F4" w:rsidRDefault="00170C0E" w:rsidP="00416A23">
            <w:pPr>
              <w:jc w:val="center"/>
            </w:pPr>
            <w:r>
              <w:t>3</w:t>
            </w:r>
          </w:p>
        </w:tc>
        <w:tc>
          <w:tcPr>
            <w:tcW w:w="7112" w:type="dxa"/>
            <w:gridSpan w:val="6"/>
          </w:tcPr>
          <w:p w:rsidR="00603E63" w:rsidRPr="004A43F4" w:rsidRDefault="00603E63" w:rsidP="00BD7D6B">
            <w:r w:rsidRPr="004A43F4">
              <w:t>Course co-coordinator</w:t>
            </w:r>
          </w:p>
        </w:tc>
        <w:tc>
          <w:tcPr>
            <w:tcW w:w="6660" w:type="dxa"/>
            <w:gridSpan w:val="2"/>
          </w:tcPr>
          <w:p w:rsidR="00603E63" w:rsidRPr="004A43F4" w:rsidRDefault="00D123DF" w:rsidP="00D123DF">
            <w:proofErr w:type="spellStart"/>
            <w:r>
              <w:t>Mr.S</w:t>
            </w:r>
            <w:r w:rsidR="00D07A35">
              <w:t>.</w:t>
            </w:r>
            <w:r>
              <w:t>SANTHOSHKUMAR</w:t>
            </w:r>
            <w:proofErr w:type="spellEnd"/>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F254AD" w:rsidRDefault="00F254AD"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p w:rsidR="0058590A" w:rsidRDefault="0058590A" w:rsidP="0058590A">
      <w:pPr>
        <w:rPr>
          <w:rFonts w:ascii="TimesNewRomanPSMT" w:eastAsia="TimesNewRomanPSMT" w:hAnsi="TimesNewRomanPSMT" w:cs="TimesNewRomanPSMT"/>
          <w:b/>
        </w:rPr>
      </w:pPr>
    </w:p>
    <w:tbl>
      <w:tblPr>
        <w:tblW w:w="15580" w:type="dxa"/>
        <w:tblInd w:w="98" w:type="dxa"/>
        <w:tblLayout w:type="fixed"/>
        <w:tblCellMar>
          <w:left w:w="10" w:type="dxa"/>
          <w:right w:w="10" w:type="dxa"/>
        </w:tblCellMar>
        <w:tblLook w:val="0000"/>
      </w:tblPr>
      <w:tblGrid>
        <w:gridCol w:w="1008"/>
        <w:gridCol w:w="3412"/>
        <w:gridCol w:w="2010"/>
        <w:gridCol w:w="1320"/>
        <w:gridCol w:w="1350"/>
        <w:gridCol w:w="1530"/>
        <w:gridCol w:w="2160"/>
        <w:gridCol w:w="2790"/>
      </w:tblGrid>
      <w:tr w:rsidR="0058590A" w:rsidTr="009F2EC5">
        <w:trPr>
          <w:trHeight w:val="1"/>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pPr>
              <w:rPr>
                <w:b/>
              </w:rPr>
            </w:pPr>
            <w:r>
              <w:rPr>
                <w:b/>
              </w:rPr>
              <w:t xml:space="preserve">UNIT I :     </w:t>
            </w:r>
            <w:r w:rsidR="009F2EC5" w:rsidRPr="00A80696">
              <w:rPr>
                <w:b/>
              </w:rPr>
              <w:t>RAILWAY PLANNING</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6B7F77" w:rsidP="00BD7D6B">
                  <w:r>
                    <w:rPr>
                      <w:rFonts w:ascii="TimesNewRomanPSMT" w:eastAsia="TimesNewRomanPSMT" w:hAnsi="TimesNewRomanPSMT" w:cs="TimesNewRomanPSMT"/>
                      <w:b/>
                    </w:rPr>
                    <w:t>10</w:t>
                  </w:r>
                  <w:r w:rsidR="00A07488">
                    <w:rPr>
                      <w:rFonts w:ascii="TimesNewRomanPSMT" w:eastAsia="TimesNewRomanPSMT" w:hAnsi="TimesNewRomanPSMT" w:cs="TimesNewRomanPSMT"/>
                      <w:b/>
                    </w:rPr>
                    <w:t xml:space="preserve"> </w:t>
                  </w:r>
                  <w:r w:rsidR="0058590A">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58590A" w:rsidRDefault="0058590A" w:rsidP="00BD7D6B">
            <w:pPr>
              <w:rPr>
                <w:b/>
              </w:rPr>
            </w:pPr>
          </w:p>
          <w:p w:rsidR="0058590A" w:rsidRPr="009F2EC5" w:rsidRDefault="009F2EC5" w:rsidP="009F2EC5">
            <w:pPr>
              <w:jc w:val="both"/>
              <w:rPr>
                <w:b/>
              </w:rPr>
            </w:pPr>
            <w:r w:rsidRPr="009C0DDA">
              <w:t>Significance of Road, Rail, Air and Water transports - Coordination of all modes to achieve sustainability - Elements of permanent way – Rails, Sleepers, Ballast, rail fixtures and fastenings, - Track Stress, coning of wheels, creep in rails, defects in rails – Route alignment surveys, conventional and modern methods- - Soil suitability analysis - Geometric design of railways, gradient, super elevation, widening of gauge on curves- Points and Crossings.</w:t>
            </w:r>
          </w:p>
        </w:tc>
      </w:tr>
      <w:tr w:rsidR="00BD4B91" w:rsidTr="009F2EC5">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41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27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EC3566" w:rsidTr="009F2EC5">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341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0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Default="00EC3566" w:rsidP="00EC3566">
            <w:r>
              <w:rPr>
                <w:rFonts w:ascii="TimesNewRomanPSMT" w:eastAsia="TimesNewRomanPSMT" w:hAnsi="TimesNewRomanPSMT" w:cs="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Default="00EC3566" w:rsidP="00BD7D6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c>
          <w:tcPr>
            <w:tcW w:w="27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Default="00EC3566" w:rsidP="00BD7D6B">
            <w:pPr>
              <w:rPr>
                <w:rFonts w:ascii="Calibri" w:eastAsia="Calibri" w:hAnsi="Calibri" w:cs="Calibri"/>
              </w:rPr>
            </w:pPr>
          </w:p>
        </w:tc>
      </w:tr>
      <w:tr w:rsidR="009F2EC5" w:rsidTr="00907ABF">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1</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C54298" w:rsidRDefault="009F2EC5" w:rsidP="009F2EC5">
            <w:r w:rsidRPr="00C54298">
              <w:t>Significance of Road, Rail, Air and Water transports</w:t>
            </w:r>
          </w:p>
        </w:tc>
        <w:tc>
          <w:tcPr>
            <w:tcW w:w="20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9F2EC5" w:rsidRDefault="009F2EC5" w:rsidP="009F2EC5">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Default="00E67DFE" w:rsidP="009F2EC5">
            <w:pPr>
              <w:jc w:val="center"/>
            </w:pPr>
            <w:r>
              <w:rPr>
                <w:rFonts w:ascii="TimesNewRomanPSMT" w:eastAsia="TimesNewRomanPSMT" w:hAnsi="TimesNewRomanPSMT" w:cs="TimesNewRomanPSMT"/>
              </w:rP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7C6CA3" w:rsidRDefault="007C6CA3" w:rsidP="009F2EC5">
            <w:pPr>
              <w:rPr>
                <w:rFonts w:ascii="TimesNewRomanPSMT" w:eastAsia="TimesNewRomanPSMT" w:hAnsi="TimesNewRomanPSMT" w:cs="TimesNewRomanPSMT"/>
              </w:rPr>
            </w:pPr>
          </w:p>
          <w:p w:rsidR="009F2EC5" w:rsidRDefault="009F2EC5" w:rsidP="009F2EC5">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21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Pr="004254DD" w:rsidRDefault="009F2EC5" w:rsidP="009F2EC5">
            <w:pPr>
              <w:rPr>
                <w:rFonts w:eastAsiaTheme="minorHAnsi"/>
              </w:rPr>
            </w:pPr>
            <w:r w:rsidRPr="004254DD">
              <w:rPr>
                <w:rFonts w:eastAsiaTheme="minorHAnsi"/>
              </w:rPr>
              <w:t>To Develop and understanding of Railway planning and track construction.</w:t>
            </w:r>
          </w:p>
          <w:p w:rsidR="009F2EC5" w:rsidRDefault="009F2EC5" w:rsidP="009F2EC5">
            <w:pPr>
              <w:autoSpaceDE w:val="0"/>
              <w:autoSpaceDN w:val="0"/>
              <w:adjustRightInd w:val="0"/>
              <w:jc w:val="center"/>
            </w:pPr>
          </w:p>
        </w:tc>
        <w:tc>
          <w:tcPr>
            <w:tcW w:w="279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26180" w:rsidRPr="00086231" w:rsidRDefault="00E26180" w:rsidP="00E26180">
            <w:pPr>
              <w:autoSpaceDE w:val="0"/>
              <w:autoSpaceDN w:val="0"/>
              <w:adjustRightInd w:val="0"/>
              <w:jc w:val="both"/>
            </w:pPr>
            <w:r>
              <w:rPr>
                <w:rFonts w:eastAsiaTheme="minorHAnsi"/>
              </w:rPr>
              <w:t xml:space="preserve">CO1: </w:t>
            </w:r>
            <w:r w:rsidR="009F2EC5" w:rsidRPr="00E26180">
              <w:rPr>
                <w:rFonts w:eastAsiaTheme="minorHAnsi"/>
              </w:rPr>
              <w:t>Upon completion of this</w:t>
            </w:r>
            <w:r w:rsidRPr="00E26180">
              <w:rPr>
                <w:rFonts w:eastAsiaTheme="minorHAnsi"/>
              </w:rPr>
              <w:t xml:space="preserve"> course,</w:t>
            </w:r>
            <w:r>
              <w:rPr>
                <w:rFonts w:eastAsiaTheme="minorHAnsi"/>
              </w:rPr>
              <w:t xml:space="preserve"> the students will be able to</w:t>
            </w:r>
            <w:r w:rsidR="009F2EC5" w:rsidRPr="00E26180">
              <w:rPr>
                <w:rFonts w:eastAsiaTheme="minorHAnsi"/>
              </w:rPr>
              <w:t xml:space="preserve"> </w:t>
            </w:r>
            <w:r w:rsidRPr="00086231">
              <w:t>Demonstrate the basic materials which are used in the railway track and its properties.</w:t>
            </w:r>
          </w:p>
          <w:p w:rsidR="00907ABF" w:rsidRDefault="00907ABF" w:rsidP="00907ABF">
            <w:pPr>
              <w:autoSpaceDE w:val="0"/>
              <w:autoSpaceDN w:val="0"/>
              <w:adjustRightInd w:val="0"/>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2</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C54298" w:rsidRDefault="009F2EC5" w:rsidP="009F2EC5">
            <w:pPr>
              <w:ind w:left="-75" w:hanging="90"/>
            </w:pPr>
            <w:r w:rsidRPr="00C54298">
              <w:t>Coordination of all modes to achieve sustainability, rails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3</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C54298" w:rsidRDefault="009F2EC5" w:rsidP="009F2EC5">
            <w:r w:rsidRPr="00C54298">
              <w:t>Elements of permanent way – Rails, Sleepers, Ballast,</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4</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proofErr w:type="spellStart"/>
            <w:r w:rsidRPr="00CA4507">
              <w:t>Rrail</w:t>
            </w:r>
            <w:proofErr w:type="spellEnd"/>
            <w:r w:rsidRPr="00CA4507">
              <w:t xml:space="preserve"> fixtures and fastenings, - Track Stress,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5</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coning of wheels, creep in rails, defects in rails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6</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Route alignment surveys, conventional methods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7</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Route alignment surveys, modern methods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77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sidRPr="007D16B1">
              <w:rPr>
                <w:b/>
              </w:rPr>
              <w:t>8</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Soil suitability analysis - Geometric design of railways, gradient,</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647"/>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p>
          <w:p w:rsidR="009F2EC5" w:rsidRPr="007D16B1" w:rsidRDefault="009F2EC5" w:rsidP="009F2EC5">
            <w:pPr>
              <w:autoSpaceDE w:val="0"/>
              <w:autoSpaceDN w:val="0"/>
              <w:adjustRightInd w:val="0"/>
              <w:jc w:val="center"/>
              <w:rPr>
                <w:b/>
              </w:rPr>
            </w:pPr>
            <w:r w:rsidRPr="007D16B1">
              <w:rPr>
                <w:b/>
              </w:rPr>
              <w:t>9</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CA4507" w:rsidRDefault="009F2EC5" w:rsidP="009F2EC5">
            <w:r w:rsidRPr="00CA4507">
              <w:t>super elevation, widening of gauge on curves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9F2EC5">
        <w:trPr>
          <w:trHeight w:val="32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7D16B1" w:rsidRDefault="009F2EC5" w:rsidP="009F2EC5">
            <w:pPr>
              <w:autoSpaceDE w:val="0"/>
              <w:autoSpaceDN w:val="0"/>
              <w:adjustRightInd w:val="0"/>
              <w:jc w:val="center"/>
              <w:rPr>
                <w:b/>
              </w:rPr>
            </w:pPr>
            <w:r>
              <w:rPr>
                <w:b/>
              </w:rPr>
              <w:t>10</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ED261B" w:rsidRDefault="009F2EC5" w:rsidP="009F2EC5">
            <w:r w:rsidRPr="00ED261B">
              <w:t>Points and Crossings</w:t>
            </w:r>
          </w:p>
        </w:tc>
        <w:tc>
          <w:tcPr>
            <w:tcW w:w="2010"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20"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53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tc>
        <w:tc>
          <w:tcPr>
            <w:tcW w:w="21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79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58590A" w:rsidTr="009F2EC5">
        <w:trPr>
          <w:trHeight w:val="103"/>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A07488">
            <w:r>
              <w:rPr>
                <w:rFonts w:ascii="TimesNewRomanPSMT" w:eastAsia="TimesNewRomanPSMT" w:hAnsi="TimesNewRomanPSMT" w:cs="TimesNewRomanPSMT"/>
                <w:b/>
              </w:rPr>
              <w:lastRenderedPageBreak/>
              <w:t>CUMULATIVE HOUR</w:t>
            </w:r>
            <w:r w:rsidR="00073CA8">
              <w:rPr>
                <w:rFonts w:ascii="TimesNewRomanPSMT" w:eastAsia="TimesNewRomanPSMT" w:hAnsi="TimesNewRomanPSMT" w:cs="TimesNewRomanPSMT"/>
                <w:b/>
              </w:rPr>
              <w:t>S</w:t>
            </w:r>
            <w:r>
              <w:rPr>
                <w:rFonts w:ascii="TimesNewRomanPSMT" w:eastAsia="TimesNewRomanPSMT" w:hAnsi="TimesNewRomanPSMT" w:cs="TimesNewRomanPSMT"/>
                <w:b/>
              </w:rPr>
              <w:t xml:space="preserve"> = LECTU</w:t>
            </w:r>
            <w:r w:rsidR="007248B7">
              <w:rPr>
                <w:rFonts w:ascii="TimesNewRomanPSMT" w:eastAsia="TimesNewRomanPSMT" w:hAnsi="TimesNewRomanPSMT" w:cs="TimesNewRomanPSMT"/>
                <w:b/>
              </w:rPr>
              <w:t>R</w:t>
            </w:r>
            <w:r>
              <w:rPr>
                <w:rFonts w:ascii="TimesNewRomanPSMT" w:eastAsia="TimesNewRomanPSMT" w:hAnsi="TimesNewRomanPSMT" w:cs="TimesNewRomanPSMT"/>
                <w:b/>
              </w:rPr>
              <w:t xml:space="preserve">E - </w:t>
            </w:r>
            <w:r w:rsidR="006B7F77">
              <w:rPr>
                <w:rFonts w:ascii="TimesNewRomanPSMT" w:eastAsia="TimesNewRomanPSMT" w:hAnsi="TimesNewRomanPSMT" w:cs="TimesNewRomanPSMT"/>
                <w:b/>
              </w:rPr>
              <w:t>10</w:t>
            </w:r>
            <w:r>
              <w:rPr>
                <w:rFonts w:ascii="TimesNewRomanPSMT" w:eastAsia="TimesNewRomanPSMT" w:hAnsi="TimesNewRomanPSMT" w:cs="TimesNewRomanPSMT"/>
                <w:b/>
              </w:rPr>
              <w:t xml:space="preserve">, TUTORIAL - </w:t>
            </w:r>
            <w:r w:rsidR="007248B7">
              <w:rPr>
                <w:rFonts w:ascii="TimesNewRomanPSMT" w:eastAsia="TimesNewRomanPSMT" w:hAnsi="TimesNewRomanPSMT" w:cs="TimesNewRomanPSMT"/>
                <w:b/>
              </w:rPr>
              <w:t>0</w:t>
            </w:r>
          </w:p>
        </w:tc>
      </w:tr>
    </w:tbl>
    <w:p w:rsidR="009F2EC5" w:rsidRDefault="009F2EC5"/>
    <w:tbl>
      <w:tblPr>
        <w:tblW w:w="15580" w:type="dxa"/>
        <w:tblInd w:w="98" w:type="dxa"/>
        <w:tblLayout w:type="fixed"/>
        <w:tblCellMar>
          <w:left w:w="10" w:type="dxa"/>
          <w:right w:w="10" w:type="dxa"/>
        </w:tblCellMar>
        <w:tblLook w:val="0000"/>
      </w:tblPr>
      <w:tblGrid>
        <w:gridCol w:w="1008"/>
        <w:gridCol w:w="3322"/>
        <w:gridCol w:w="1710"/>
        <w:gridCol w:w="1710"/>
        <w:gridCol w:w="1350"/>
        <w:gridCol w:w="1620"/>
        <w:gridCol w:w="2430"/>
        <w:gridCol w:w="2430"/>
      </w:tblGrid>
      <w:tr w:rsidR="0058590A" w:rsidTr="009F2EC5">
        <w:trPr>
          <w:trHeight w:val="1"/>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BD7D6B">
            <w:pPr>
              <w:rPr>
                <w:b/>
              </w:rPr>
            </w:pPr>
          </w:p>
          <w:p w:rsidR="0058590A" w:rsidRDefault="0058590A" w:rsidP="00BD7D6B">
            <w:pPr>
              <w:rPr>
                <w:b/>
              </w:rPr>
            </w:pPr>
            <w:r>
              <w:rPr>
                <w:b/>
              </w:rPr>
              <w:t>UNIT II</w:t>
            </w:r>
            <w:r w:rsidR="00C91EFC">
              <w:rPr>
                <w:b/>
              </w:rPr>
              <w:t>:</w:t>
            </w:r>
            <w:r w:rsidR="009F2EC5" w:rsidRPr="00046AB3">
              <w:rPr>
                <w:b/>
              </w:rPr>
              <w:t>RAILWAY CONSTRUCTION AND MAINTENANCE</w:t>
            </w:r>
          </w:p>
          <w:p w:rsidR="0058590A" w:rsidRDefault="0058590A" w:rsidP="00BD7D6B">
            <w:pPr>
              <w:rPr>
                <w:b/>
              </w:rPr>
            </w:pP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C469F9" w:rsidP="00BD7D6B">
                  <w:r>
                    <w:rPr>
                      <w:rFonts w:ascii="TimesNewRomanPSMT" w:eastAsia="TimesNewRomanPSMT" w:hAnsi="TimesNewRomanPSMT" w:cs="TimesNewRomanPSMT"/>
                      <w:b/>
                    </w:rPr>
                    <w:t>9</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9F2EC5" w:rsidRDefault="009F2EC5" w:rsidP="00E161FC">
            <w:pPr>
              <w:jc w:val="both"/>
              <w:rPr>
                <w:rFonts w:ascii="TimesNewRomanPSMT" w:eastAsiaTheme="minorHAnsi" w:hAnsi="TimesNewRomanPSMT" w:cs="TimesNewRomanPSMT"/>
              </w:rPr>
            </w:pPr>
          </w:p>
          <w:p w:rsidR="0058590A" w:rsidRDefault="009F2EC5" w:rsidP="00E161FC">
            <w:pPr>
              <w:jc w:val="both"/>
              <w:rPr>
                <w:rFonts w:ascii="TimesNewRomanPSMT" w:eastAsiaTheme="minorHAnsi" w:hAnsi="TimesNewRomanPSMT" w:cs="TimesNewRomanPSMT"/>
              </w:rPr>
            </w:pPr>
            <w:r w:rsidRPr="007114A1">
              <w:rPr>
                <w:rFonts w:ascii="TimesNewRomanPSMT" w:eastAsiaTheme="minorHAnsi" w:hAnsi="TimesNewRomanPSMT" w:cs="TimesNewRomanPSMT"/>
              </w:rPr>
              <w:t>Earthwork – Stabilization of track on poor soil –- Tunneling Methods, drainage and ventilation –- Calculation of Materials required for track laying - Construction and maintenance of tracks –Modern methods of construction &amp; maintenance - Railway stations and yards and passenger amenities- Urban rail – Infrastructure for Metro, Mono and underground railways</w:t>
            </w:r>
          </w:p>
          <w:p w:rsidR="00C76B5F" w:rsidRDefault="00C76B5F" w:rsidP="00E161FC">
            <w:pPr>
              <w:jc w:val="both"/>
            </w:pPr>
          </w:p>
        </w:tc>
      </w:tr>
      <w:tr w:rsidR="003864B0" w:rsidTr="00416A23">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Topics to be covered</w:t>
            </w: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Instruction Delivery</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Testing Method</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Instructional objective</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416A23">
            <w:pPr>
              <w:jc w:val="center"/>
            </w:pPr>
            <w:r>
              <w:rPr>
                <w:rFonts w:ascii="TimesNewRomanPSMT" w:eastAsia="TimesNewRomanPSMT" w:hAnsi="TimesNewRomanPSMT" w:cs="TimesNewRomanPSMT"/>
                <w:b/>
              </w:rPr>
              <w:t>Course Outcome</w:t>
            </w:r>
          </w:p>
        </w:tc>
      </w:tr>
      <w:tr w:rsidR="00CE51E4" w:rsidTr="009F2EC5">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E51E4" w:rsidRDefault="00CE51E4" w:rsidP="00BD7D6B">
            <w:r>
              <w:rPr>
                <w:rFonts w:ascii="TimesNewRomanPSMT" w:eastAsia="TimesNewRomanPSMT" w:hAnsi="TimesNewRomanPSMT" w:cs="TimesNewRomanPSMT"/>
                <w:b/>
              </w:rPr>
              <w:t xml:space="preserve">Method </w:t>
            </w:r>
          </w:p>
        </w:tc>
        <w:tc>
          <w:tcPr>
            <w:tcW w:w="17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E51E4" w:rsidRPr="00CE51E4" w:rsidRDefault="00CE51E4" w:rsidP="00BD7D6B">
            <w:pPr>
              <w:rPr>
                <w:b/>
              </w:rPr>
            </w:pPr>
            <w:r w:rsidRPr="00CE51E4">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E51E4" w:rsidRDefault="00CE51E4" w:rsidP="00A77F4F">
            <w:r>
              <w:rPr>
                <w:rFonts w:ascii="TimesNewRomanPSMT" w:eastAsia="TimesNewRomanPSMT" w:hAnsi="TimesNewRomanPSMT" w:cs="TimesNewRomanPSMT"/>
                <w:b/>
              </w:rPr>
              <w:t>Level</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r>
      <w:tr w:rsidR="009F2EC5" w:rsidTr="00E26180">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Earthwork – Stabilization of track on poor soil</w:t>
            </w:r>
          </w:p>
        </w:tc>
        <w:tc>
          <w:tcPr>
            <w:tcW w:w="1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9F2EC5" w:rsidRDefault="009F2EC5" w:rsidP="009F2EC5">
            <w:pPr>
              <w:jc w:val="center"/>
            </w:pPr>
          </w:p>
        </w:tc>
        <w:tc>
          <w:tcPr>
            <w:tcW w:w="17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9F2EC5" w:rsidRDefault="009F2EC5" w:rsidP="009F2EC5">
            <w:pPr>
              <w:jc w:val="center"/>
            </w:pPr>
            <w:r>
              <w:rPr>
                <w:rFonts w:ascii="TimesNewRomanPSMT" w:eastAsia="TimesNewRomanPSMT" w:hAnsi="TimesNewRomanPSMT" w:cs="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9F2EC5" w:rsidRDefault="009F2EC5" w:rsidP="009F2EC5">
            <w:pPr>
              <w:jc w:val="center"/>
            </w:pPr>
            <w:r>
              <w:rPr>
                <w:rFonts w:ascii="TimesNewRomanPSMT" w:eastAsia="TimesNewRomanPSMT" w:hAnsi="TimesNewRomanPSMT" w:cs="TimesNewRomanPSMT"/>
              </w:rPr>
              <w:t>Understand</w:t>
            </w:r>
          </w:p>
        </w:tc>
        <w:tc>
          <w:tcPr>
            <w:tcW w:w="16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Pr="00465C56" w:rsidRDefault="009F2EC5" w:rsidP="00E26180">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9F2EC5" w:rsidRDefault="009F2EC5" w:rsidP="00E26180">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Pr="007028A3" w:rsidRDefault="009F2EC5" w:rsidP="009F2EC5">
            <w:pPr>
              <w:rPr>
                <w:rFonts w:eastAsiaTheme="minorHAnsi"/>
              </w:rPr>
            </w:pPr>
            <w:r w:rsidRPr="007028A3">
              <w:rPr>
                <w:rFonts w:eastAsiaTheme="minorHAnsi"/>
              </w:rPr>
              <w:t>To Develop and understanding of Railway planning and track construction.</w:t>
            </w:r>
          </w:p>
          <w:p w:rsidR="009F2EC5" w:rsidRDefault="009F2EC5" w:rsidP="009F2EC5">
            <w:pPr>
              <w:jc w:val="both"/>
            </w:pP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9F2EC5" w:rsidRDefault="00E26180" w:rsidP="00E26180">
            <w:pPr>
              <w:jc w:val="both"/>
            </w:pPr>
            <w:r>
              <w:t xml:space="preserve">CO2: </w:t>
            </w:r>
            <w:r w:rsidR="009F2EC5" w:rsidRPr="003627F9">
              <w:t>Upon completion of this cour</w:t>
            </w:r>
            <w:r>
              <w:t xml:space="preserve">se, the student will be able to </w:t>
            </w:r>
            <w:r w:rsidRPr="00E26180">
              <w:t>Illustrate the basic procedure of railway construction and its maintenance</w:t>
            </w: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Tunneling Methods, drainage and ventilation</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jc w:val="cente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D45588" w:rsidRDefault="009F2EC5" w:rsidP="009F2EC5">
            <w:r w:rsidRPr="00D45588">
              <w:t>Calculation of Materials required for track laying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Construction and maintenance of tracks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Modern methods of construction &amp; maintenance</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Pr="00DD2384" w:rsidRDefault="009F2EC5" w:rsidP="009F2EC5">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Pr="00DD2384" w:rsidRDefault="009F2EC5" w:rsidP="009F2EC5">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D45588" w:rsidRDefault="009F2EC5" w:rsidP="009F2EC5">
            <w:r w:rsidRPr="00D45588">
              <w:t>Railway stations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Railway stations and yards and passenger amenities-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9F2EC5" w:rsidRDefault="009F2EC5" w:rsidP="009F2EC5"/>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9F2EC5" w:rsidRDefault="009F2EC5" w:rsidP="009F2EC5"/>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rPr>
                <w:rFonts w:ascii="TimesNewRomanPSMT" w:eastAsia="TimesNewRomanPSMT" w:hAnsi="TimesNewRomanPSMT" w:cs="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9F2EC5" w:rsidRPr="00D45588" w:rsidRDefault="009F2EC5" w:rsidP="009F2EC5">
            <w:r w:rsidRPr="00D45588">
              <w:t>Urban rail – Infrastructure for Metro railways.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9F2EC5" w:rsidTr="00416A23">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Default="009F2EC5" w:rsidP="00416A23">
            <w:pPr>
              <w:jc w:val="center"/>
            </w:pPr>
            <w:r>
              <w:t>9</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2EC5" w:rsidRPr="00D45588" w:rsidRDefault="009F2EC5" w:rsidP="009F2EC5">
            <w:r w:rsidRPr="00D45588">
              <w:t>Mono and underground railways.</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9F2EC5" w:rsidRDefault="009F2EC5" w:rsidP="009F2EC5">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9F2EC5" w:rsidRDefault="009F2EC5" w:rsidP="009F2EC5">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c>
          <w:tcPr>
            <w:tcW w:w="2430" w:type="dxa"/>
            <w:vMerge/>
            <w:tcBorders>
              <w:left w:val="single" w:sz="4" w:space="0" w:color="000000"/>
              <w:right w:val="single" w:sz="4" w:space="0" w:color="000000"/>
            </w:tcBorders>
            <w:shd w:val="clear" w:color="000000" w:fill="FFFFFF"/>
            <w:tcMar>
              <w:left w:w="108" w:type="dxa"/>
              <w:right w:w="108" w:type="dxa"/>
            </w:tcMar>
          </w:tcPr>
          <w:p w:rsidR="009F2EC5" w:rsidRDefault="009F2EC5" w:rsidP="009F2EC5">
            <w:pPr>
              <w:rPr>
                <w:rFonts w:ascii="Calibri" w:eastAsia="Calibri" w:hAnsi="Calibri" w:cs="Calibri"/>
              </w:rPr>
            </w:pPr>
          </w:p>
        </w:tc>
      </w:tr>
      <w:tr w:rsidR="00082B61" w:rsidTr="000B7ECA">
        <w:trPr>
          <w:trHeight w:val="103"/>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7ECA" w:rsidRDefault="000B7ECA" w:rsidP="000B7ECA">
            <w:pPr>
              <w:rPr>
                <w:rFonts w:ascii="TimesNewRomanPSMT" w:eastAsia="TimesNewRomanPSMT" w:hAnsi="TimesNewRomanPSMT" w:cs="TimesNewRomanPSMT"/>
                <w:b/>
              </w:rPr>
            </w:pPr>
          </w:p>
          <w:p w:rsidR="00082B61" w:rsidRDefault="00082B61" w:rsidP="000B7ECA">
            <w:pPr>
              <w:rPr>
                <w:rFonts w:ascii="TimesNewRomanPSMT" w:eastAsia="TimesNewRomanPSMT" w:hAnsi="TimesNewRomanPSMT" w:cs="TimesNewRomanPSMT"/>
                <w:b/>
              </w:rPr>
            </w:pPr>
            <w:r>
              <w:rPr>
                <w:rFonts w:ascii="TimesNewRomanPSMT" w:eastAsia="TimesNewRomanPSMT" w:hAnsi="TimesNewRomanPSMT" w:cs="TimesNewRomanPSMT"/>
                <w:b/>
              </w:rPr>
              <w:t xml:space="preserve">CUMULATIVE HOURS = LECTURE - </w:t>
            </w:r>
            <w:r w:rsidR="00765A95">
              <w:rPr>
                <w:rFonts w:ascii="TimesNewRomanPSMT" w:eastAsia="TimesNewRomanPSMT" w:hAnsi="TimesNewRomanPSMT" w:cs="TimesNewRomanPSMT"/>
                <w:b/>
              </w:rPr>
              <w:t>19</w:t>
            </w:r>
            <w:r>
              <w:rPr>
                <w:rFonts w:ascii="TimesNewRomanPSMT" w:eastAsia="TimesNewRomanPSMT" w:hAnsi="TimesNewRomanPSMT" w:cs="TimesNewRomanPSMT"/>
                <w:b/>
              </w:rPr>
              <w:t xml:space="preserve">, TUTORIAL </w:t>
            </w:r>
            <w:r w:rsidR="000B7ECA">
              <w:rPr>
                <w:rFonts w:ascii="TimesNewRomanPSMT" w:eastAsia="TimesNewRomanPSMT" w:hAnsi="TimesNewRomanPSMT" w:cs="TimesNewRomanPSMT"/>
                <w:b/>
              </w:rPr>
              <w:t>–</w:t>
            </w:r>
            <w:r>
              <w:rPr>
                <w:rFonts w:ascii="TimesNewRomanPSMT" w:eastAsia="TimesNewRomanPSMT" w:hAnsi="TimesNewRomanPSMT" w:cs="TimesNewRomanPSMT"/>
                <w:b/>
              </w:rPr>
              <w:t xml:space="preserve"> 0</w:t>
            </w:r>
          </w:p>
          <w:p w:rsidR="000B7ECA" w:rsidRDefault="000B7ECA" w:rsidP="000B7ECA"/>
        </w:tc>
      </w:tr>
    </w:tbl>
    <w:p w:rsidR="0058590A" w:rsidRDefault="0058590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tbl>
      <w:tblPr>
        <w:tblpPr w:leftFromText="180" w:rightFromText="180" w:vertAnchor="text" w:horzAnchor="margin" w:tblpXSpec="center" w:tblpY="-74"/>
        <w:tblW w:w="0" w:type="auto"/>
        <w:tblLayout w:type="fixed"/>
        <w:tblCellMar>
          <w:left w:w="10" w:type="dxa"/>
          <w:right w:w="10" w:type="dxa"/>
        </w:tblCellMar>
        <w:tblLook w:val="0000"/>
      </w:tblPr>
      <w:tblGrid>
        <w:gridCol w:w="1056"/>
        <w:gridCol w:w="3904"/>
        <w:gridCol w:w="1530"/>
        <w:gridCol w:w="1620"/>
        <w:gridCol w:w="1440"/>
        <w:gridCol w:w="1530"/>
        <w:gridCol w:w="1980"/>
        <w:gridCol w:w="1867"/>
      </w:tblGrid>
      <w:tr w:rsidR="00D8491B" w:rsidTr="00D8491B">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372F5A" w:rsidRDefault="00D8491B" w:rsidP="00D8491B">
            <w:pPr>
              <w:rPr>
                <w:b/>
                <w:bCs/>
              </w:rPr>
            </w:pPr>
            <w:r>
              <w:rPr>
                <w:b/>
              </w:rPr>
              <w:t>UNIT III:</w:t>
            </w:r>
            <w:r w:rsidRPr="00AF409B">
              <w:rPr>
                <w:b/>
                <w:bCs/>
                <w:sz w:val="22"/>
                <w:szCs w:val="22"/>
              </w:rPr>
              <w:t xml:space="preserve">AIRPORT PLANNING </w:t>
            </w:r>
          </w:p>
          <w:p w:rsidR="00D8491B" w:rsidRDefault="00D8491B" w:rsidP="00D8491B">
            <w:pPr>
              <w:rPr>
                <w:b/>
              </w:rPr>
            </w:pPr>
          </w:p>
          <w:tbl>
            <w:tblPr>
              <w:tblW w:w="0" w:type="auto"/>
              <w:tblLayout w:type="fixed"/>
              <w:tblCellMar>
                <w:left w:w="10" w:type="dxa"/>
                <w:right w:w="10" w:type="dxa"/>
              </w:tblCellMar>
              <w:tblLook w:val="0000"/>
            </w:tblPr>
            <w:tblGrid>
              <w:gridCol w:w="2471"/>
              <w:gridCol w:w="2518"/>
              <w:gridCol w:w="2576"/>
            </w:tblGrid>
            <w:tr w:rsidR="00D8491B" w:rsidTr="00D123DF">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framePr w:hSpace="180" w:wrap="around" w:vAnchor="text" w:hAnchor="margin" w:xAlign="center" w:y="-74"/>
                  </w:pPr>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framePr w:hSpace="180" w:wrap="around" w:vAnchor="text" w:hAnchor="margin" w:xAlign="center" w:y="-74"/>
                  </w:pPr>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framePr w:hSpace="180" w:wrap="around" w:vAnchor="text" w:hAnchor="margin" w:xAlign="center" w:y="-74"/>
                  </w:pPr>
                  <w:r>
                    <w:rPr>
                      <w:rFonts w:ascii="TimesNewRomanPSMT" w:eastAsia="TimesNewRomanPSMT" w:hAnsi="TimesNewRomanPSMT" w:cs="TimesNewRomanPSMT"/>
                      <w:b/>
                    </w:rPr>
                    <w:t>PRACTICAL</w:t>
                  </w:r>
                </w:p>
              </w:tc>
            </w:tr>
            <w:tr w:rsidR="00D8491B" w:rsidTr="00D123DF">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framePr w:hSpace="180" w:wrap="around" w:vAnchor="text" w:hAnchor="margin" w:xAlign="center" w:y="-74"/>
                  </w:pPr>
                  <w:r>
                    <w:rPr>
                      <w:rFonts w:ascii="TimesNewRomanPSMT" w:eastAsia="TimesNewRomanPSMT" w:hAnsi="TimesNewRomanPSMT" w:cs="TimesNewRomanPSMT"/>
                      <w:b/>
                    </w:rPr>
                    <w:t>8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framePr w:hSpace="180" w:wrap="around" w:vAnchor="text" w:hAnchor="margin" w:xAlign="center" w:y="-74"/>
                  </w:pPr>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framePr w:hSpace="180" w:wrap="around" w:vAnchor="text" w:hAnchor="margin" w:xAlign="center" w:y="-74"/>
                  </w:pPr>
                  <w:r>
                    <w:rPr>
                      <w:rFonts w:ascii="TimesNewRomanPSMT" w:eastAsia="TimesNewRomanPSMT" w:hAnsi="TimesNewRomanPSMT" w:cs="TimesNewRomanPSMT"/>
                      <w:b/>
                    </w:rPr>
                    <w:t>0 Hr.</w:t>
                  </w:r>
                </w:p>
              </w:tc>
            </w:tr>
          </w:tbl>
          <w:p w:rsidR="00D8491B" w:rsidRDefault="00D8491B" w:rsidP="00D8491B">
            <w:pPr>
              <w:rPr>
                <w:b/>
              </w:rPr>
            </w:pPr>
          </w:p>
          <w:p w:rsidR="00D8491B" w:rsidRPr="00372F5A" w:rsidRDefault="00D8491B" w:rsidP="00D8491B">
            <w:pPr>
              <w:autoSpaceDE w:val="0"/>
              <w:autoSpaceDN w:val="0"/>
              <w:adjustRightInd w:val="0"/>
              <w:jc w:val="both"/>
            </w:pPr>
            <w:r>
              <w:rPr>
                <w:sz w:val="22"/>
                <w:szCs w:val="22"/>
              </w:rPr>
              <w:t xml:space="preserve">Air transport characteristics-airport classification-air port planning: objectives, components, layout characteristics, </w:t>
            </w:r>
            <w:proofErr w:type="gramStart"/>
            <w:r>
              <w:rPr>
                <w:sz w:val="22"/>
                <w:szCs w:val="22"/>
              </w:rPr>
              <w:t>socio</w:t>
            </w:r>
            <w:proofErr w:type="gramEnd"/>
            <w:r>
              <w:rPr>
                <w:sz w:val="22"/>
                <w:szCs w:val="22"/>
              </w:rPr>
              <w:t xml:space="preserve">-economic characteristics of the Catchment area, criteria for airport site selection and ICAO stipulations, Typical airport layouts, Case studies, Parking and circulation area. </w:t>
            </w:r>
          </w:p>
        </w:tc>
      </w:tr>
      <w:tr w:rsidR="00D8491B" w:rsidTr="00D8491B">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Course Outcome</w:t>
            </w:r>
          </w:p>
        </w:tc>
      </w:tr>
      <w:tr w:rsidR="00D8491B" w:rsidTr="00D8491B">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D8491B" w:rsidRPr="00A82FB3" w:rsidRDefault="00D8491B" w:rsidP="00D8491B">
            <w:pP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Air transport characteristics</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D8491B" w:rsidRDefault="00D8491B" w:rsidP="00D8491B">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8491B" w:rsidRDefault="00D8491B" w:rsidP="00D8491B">
            <w:r>
              <w:rPr>
                <w:rFonts w:ascii="TimesNewRomanPSMT" w:eastAsia="TimesNewRomanPSMT" w:hAnsi="TimesNewRomanPSMT" w:cs="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rPr>
              <w:t>Understand</w:t>
            </w:r>
          </w:p>
          <w:p w:rsidR="00D8491B" w:rsidRDefault="00D8491B" w:rsidP="00D8491B"/>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465C56" w:rsidRDefault="00D8491B" w:rsidP="00D8491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D8491B" w:rsidRPr="00465C56" w:rsidRDefault="00D8491B" w:rsidP="00D8491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8491B" w:rsidRDefault="00D8491B" w:rsidP="00D8491B">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both"/>
            </w:pPr>
            <w:r w:rsidRPr="00AA72DB">
              <w:rPr>
                <w:rFonts w:eastAsiaTheme="minorHAnsi"/>
              </w:rPr>
              <w:t>To impart the skills on airport planning and design.</w:t>
            </w: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autoSpaceDE w:val="0"/>
              <w:autoSpaceDN w:val="0"/>
              <w:adjustRightInd w:val="0"/>
              <w:jc w:val="both"/>
            </w:pPr>
            <w:r>
              <w:t xml:space="preserve">CO3: </w:t>
            </w:r>
            <w:r w:rsidRPr="003B1277">
              <w:t xml:space="preserve">Upon completion of this course, the student will be able to </w:t>
            </w:r>
            <w:r>
              <w:t>Explain the planning of airport and its components in layout.</w:t>
            </w:r>
          </w:p>
          <w:p w:rsidR="00D8491B" w:rsidRDefault="00D8491B" w:rsidP="00D8491B">
            <w:pPr>
              <w:autoSpaceDE w:val="0"/>
              <w:autoSpaceDN w:val="0"/>
              <w:adjustRightInd w:val="0"/>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B63FF6" w:rsidRDefault="00D8491B" w:rsidP="00D8491B">
            <w:r w:rsidRPr="00B63FF6">
              <w:t>airport classification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air port planning: objectives, components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air port planning: layout characteristics,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socio-economic characteristics of the Catchment area,</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63FF6" w:rsidRDefault="00D8491B" w:rsidP="00D8491B">
            <w:r w:rsidRPr="00B63FF6">
              <w:t>criteria for airport site selection and ICAO stipulations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rPr>
                <w:rFonts w:ascii="TimesNewRomanPSMT" w:eastAsia="TimesNewRomanPSMT" w:hAnsi="TimesNewRomanPSMT" w:cs="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B63FF6" w:rsidRDefault="00D8491B" w:rsidP="00D8491B">
            <w:r w:rsidRPr="00B63FF6">
              <w:t>Typical airport layouts, Case studies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Pr="009C0648" w:rsidRDefault="00D8491B" w:rsidP="00D8491B">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B63FF6" w:rsidRDefault="00D8491B" w:rsidP="00D8491B">
            <w:r w:rsidRPr="00B63FF6">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B63FF6" w:rsidRDefault="00D8491B" w:rsidP="00D8491B">
            <w:pPr>
              <w:autoSpaceDE w:val="0"/>
              <w:autoSpaceDN w:val="0"/>
              <w:adjustRightInd w:val="0"/>
              <w:jc w:val="both"/>
            </w:pPr>
            <w:r w:rsidRPr="00B63FF6">
              <w:t xml:space="preserve">Parking and circulation area. </w:t>
            </w:r>
          </w:p>
          <w:p w:rsidR="00D8491B" w:rsidRPr="00B63FF6" w:rsidRDefault="00D8491B" w:rsidP="00D8491B"/>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D8491B" w:rsidRPr="009C0648" w:rsidRDefault="00D8491B" w:rsidP="00D8491B">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0"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rPr>
                <w:rFonts w:ascii="TimesNewRomanPSMT" w:eastAsia="TimesNewRomanPSMT" w:hAnsi="TimesNewRomanPSMT" w:cs="TimesNewRomanPSMT"/>
                <w:b/>
              </w:rPr>
            </w:pPr>
          </w:p>
          <w:p w:rsidR="00D8491B" w:rsidRDefault="00D8491B" w:rsidP="00D8491B">
            <w:pPr>
              <w:rPr>
                <w:rFonts w:ascii="TimesNewRomanPSMT" w:eastAsia="TimesNewRomanPSMT" w:hAnsi="TimesNewRomanPSMT" w:cs="TimesNewRomanPSMT"/>
                <w:b/>
              </w:rPr>
            </w:pPr>
            <w:r>
              <w:rPr>
                <w:rFonts w:ascii="TimesNewRomanPSMT" w:eastAsia="TimesNewRomanPSMT" w:hAnsi="TimesNewRomanPSMT" w:cs="TimesNewRomanPSMT"/>
                <w:b/>
              </w:rPr>
              <w:t>CUMULATIVE HOURS = LECTURE - 27, TUTORIAL – 0</w:t>
            </w:r>
          </w:p>
          <w:p w:rsidR="00D8491B" w:rsidRDefault="00D8491B" w:rsidP="00D8491B"/>
        </w:tc>
      </w:tr>
    </w:tbl>
    <w:p w:rsidR="00372F5A" w:rsidRDefault="00372F5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p w:rsidR="00350B8E" w:rsidRDefault="00350B8E"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p>
    <w:p w:rsidR="00A77F4F" w:rsidRDefault="00A77F4F"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tbl>
      <w:tblPr>
        <w:tblpPr w:leftFromText="180" w:rightFromText="180" w:vertAnchor="text" w:horzAnchor="margin" w:tblpX="468" w:tblpY="95"/>
        <w:tblW w:w="15300" w:type="dxa"/>
        <w:tblCellMar>
          <w:left w:w="10" w:type="dxa"/>
          <w:right w:w="10" w:type="dxa"/>
        </w:tblCellMar>
        <w:tblLook w:val="0000"/>
      </w:tblPr>
      <w:tblGrid>
        <w:gridCol w:w="963"/>
        <w:gridCol w:w="3537"/>
        <w:gridCol w:w="1436"/>
        <w:gridCol w:w="1732"/>
        <w:gridCol w:w="1605"/>
        <w:gridCol w:w="1772"/>
        <w:gridCol w:w="1945"/>
        <w:gridCol w:w="2310"/>
      </w:tblGrid>
      <w:tr w:rsidR="00D8491B" w:rsidTr="00D8491B">
        <w:trPr>
          <w:trHeight w:val="2600"/>
        </w:trPr>
        <w:tc>
          <w:tcPr>
            <w:tcW w:w="1530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b/>
                <w:bCs/>
              </w:rPr>
            </w:pPr>
            <w:r>
              <w:rPr>
                <w:b/>
              </w:rPr>
              <w:t>UNIT IV:</w:t>
            </w:r>
            <w:r>
              <w:rPr>
                <w:b/>
                <w:bCs/>
                <w:sz w:val="22"/>
                <w:szCs w:val="22"/>
              </w:rPr>
              <w:t>AIRPORT DESIGN</w:t>
            </w:r>
          </w:p>
          <w:p w:rsidR="00D8491B" w:rsidRDefault="00D8491B" w:rsidP="00D8491B">
            <w:pPr>
              <w:rPr>
                <w:b/>
              </w:rPr>
            </w:pPr>
          </w:p>
          <w:tbl>
            <w:tblPr>
              <w:tblW w:w="0" w:type="auto"/>
              <w:tblCellMar>
                <w:left w:w="10" w:type="dxa"/>
                <w:right w:w="10" w:type="dxa"/>
              </w:tblCellMar>
              <w:tblLook w:val="0000"/>
            </w:tblPr>
            <w:tblGrid>
              <w:gridCol w:w="2390"/>
              <w:gridCol w:w="2435"/>
              <w:gridCol w:w="2491"/>
            </w:tblGrid>
            <w:tr w:rsidR="00D8491B" w:rsidTr="00D123DF">
              <w:trPr>
                <w:trHeight w:val="408"/>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5670F">
                  <w:pPr>
                    <w:framePr w:hSpace="180" w:wrap="around" w:vAnchor="text" w:hAnchor="margin" w:x="468" w:y="95"/>
                  </w:pPr>
                  <w:r>
                    <w:rPr>
                      <w:rFonts w:ascii="TimesNewRomanPSMT" w:eastAsia="TimesNewRomanPSMT" w:hAnsi="TimesNewRomanPSMT" w:cs="TimesNewRomanPSMT"/>
                      <w:b/>
                    </w:rPr>
                    <w:t>LECTURE</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5670F">
                  <w:pPr>
                    <w:framePr w:hSpace="180" w:wrap="around" w:vAnchor="text" w:hAnchor="margin" w:x="468" w:y="95"/>
                  </w:pPr>
                  <w:r>
                    <w:rPr>
                      <w:rFonts w:ascii="TimesNewRomanPSMT" w:eastAsia="TimesNewRomanPSMT" w:hAnsi="TimesNewRomanPSMT" w:cs="TimesNewRomanPSMT"/>
                      <w:b/>
                    </w:rPr>
                    <w:t>TUTORIAL</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5670F">
                  <w:pPr>
                    <w:framePr w:hSpace="180" w:wrap="around" w:vAnchor="text" w:hAnchor="margin" w:x="468" w:y="95"/>
                  </w:pPr>
                  <w:r>
                    <w:rPr>
                      <w:rFonts w:ascii="TimesNewRomanPSMT" w:eastAsia="TimesNewRomanPSMT" w:hAnsi="TimesNewRomanPSMT" w:cs="TimesNewRomanPSMT"/>
                      <w:b/>
                    </w:rPr>
                    <w:t>PRACTICAL</w:t>
                  </w:r>
                </w:p>
              </w:tc>
            </w:tr>
            <w:tr w:rsidR="00D8491B" w:rsidTr="00D123DF">
              <w:trPr>
                <w:trHeight w:val="427"/>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5670F">
                  <w:pPr>
                    <w:framePr w:hSpace="180" w:wrap="around" w:vAnchor="text" w:hAnchor="margin" w:x="468" w:y="95"/>
                  </w:pPr>
                  <w:r>
                    <w:rPr>
                      <w:rFonts w:ascii="TimesNewRomanPSMT" w:eastAsia="TimesNewRomanPSMT" w:hAnsi="TimesNewRomanPSMT" w:cs="TimesNewRomanPSMT"/>
                      <w:b/>
                    </w:rPr>
                    <w:t>08 Hrs.</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5670F">
                  <w:pPr>
                    <w:framePr w:hSpace="180" w:wrap="around" w:vAnchor="text" w:hAnchor="margin" w:x="468" w:y="95"/>
                  </w:pPr>
                  <w:r>
                    <w:rPr>
                      <w:rFonts w:ascii="TimesNewRomanPSMT" w:eastAsia="TimesNewRomanPSMT" w:hAnsi="TimesNewRomanPSMT" w:cs="TimesNewRomanPSMT"/>
                      <w:b/>
                    </w:rPr>
                    <w:t>0 Hr.</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5670F">
                  <w:pPr>
                    <w:framePr w:hSpace="180" w:wrap="around" w:vAnchor="text" w:hAnchor="margin" w:x="468" w:y="95"/>
                  </w:pPr>
                  <w:r>
                    <w:rPr>
                      <w:rFonts w:ascii="TimesNewRomanPSMT" w:eastAsia="TimesNewRomanPSMT" w:hAnsi="TimesNewRomanPSMT" w:cs="TimesNewRomanPSMT"/>
                      <w:b/>
                    </w:rPr>
                    <w:t>0 Hr.</w:t>
                  </w:r>
                </w:p>
              </w:tc>
            </w:tr>
          </w:tbl>
          <w:p w:rsidR="00D8491B" w:rsidRDefault="00D8491B" w:rsidP="00D8491B">
            <w:pPr>
              <w:rPr>
                <w:b/>
              </w:rPr>
            </w:pPr>
          </w:p>
          <w:p w:rsidR="00D8491B" w:rsidRDefault="00D8491B" w:rsidP="00D8491B">
            <w:r>
              <w:rPr>
                <w:sz w:val="22"/>
                <w:szCs w:val="22"/>
              </w:rPr>
              <w:t xml:space="preserve">Runway Design: Orientation, Wind Rose Diagram - Runway length - Problems on basic and Actual Length, Geometric design of runways, Configuration and Pavement Design Principles – Elements of Taxiway Design – Airport Zones – Passenger Facilities and Services – Runway and Taxiway Markings and lighting. </w:t>
            </w:r>
          </w:p>
        </w:tc>
      </w:tr>
      <w:tr w:rsidR="00D8491B" w:rsidTr="00D8491B">
        <w:trPr>
          <w:trHeight w:val="823"/>
        </w:trPr>
        <w:tc>
          <w:tcPr>
            <w:tcW w:w="4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Session No</w:t>
            </w:r>
          </w:p>
        </w:tc>
        <w:tc>
          <w:tcPr>
            <w:tcW w:w="37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Topics to be covered</w:t>
            </w:r>
          </w:p>
        </w:tc>
        <w:tc>
          <w:tcPr>
            <w:tcW w:w="48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Instruction Delivery</w:t>
            </w:r>
          </w:p>
        </w:tc>
        <w:tc>
          <w:tcPr>
            <w:tcW w:w="18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Testing Method</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Instructional objective</w:t>
            </w:r>
          </w:p>
        </w:tc>
        <w:tc>
          <w:tcPr>
            <w:tcW w:w="24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b/>
              </w:rPr>
              <w:t>Course Outcome</w:t>
            </w:r>
          </w:p>
        </w:tc>
      </w:tr>
      <w:tr w:rsidR="00D8491B" w:rsidTr="00D8491B">
        <w:trPr>
          <w:trHeight w:val="287"/>
        </w:trPr>
        <w:tc>
          <w:tcPr>
            <w:tcW w:w="4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373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45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 xml:space="preserve">Method </w:t>
            </w:r>
          </w:p>
        </w:tc>
        <w:tc>
          <w:tcPr>
            <w:tcW w:w="1789"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D8491B" w:rsidRPr="00A82FB3" w:rsidRDefault="00D8491B" w:rsidP="00D8491B">
            <w:pPr>
              <w:rPr>
                <w:b/>
              </w:rPr>
            </w:pPr>
            <w:r w:rsidRPr="00A82FB3">
              <w:rPr>
                <w:b/>
              </w:rPr>
              <w:t>Teaching Aids</w:t>
            </w:r>
          </w:p>
        </w:tc>
        <w:tc>
          <w:tcPr>
            <w:tcW w:w="163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Level</w:t>
            </w:r>
          </w:p>
        </w:tc>
        <w:tc>
          <w:tcPr>
            <w:tcW w:w="18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710"/>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1</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Runway Design: Orientation, Wind Rose Diagram</w:t>
            </w:r>
          </w:p>
        </w:tc>
        <w:tc>
          <w:tcPr>
            <w:tcW w:w="1458"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8491B" w:rsidRPr="00372F5A"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tc>
        <w:tc>
          <w:tcPr>
            <w:tcW w:w="1789"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rPr>
              <w:t>PPT &amp; Videos</w:t>
            </w:r>
          </w:p>
        </w:tc>
        <w:tc>
          <w:tcPr>
            <w:tcW w:w="163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sidRPr="00573463">
              <w:rPr>
                <w:rFonts w:ascii="TimesNewRomanPSMT" w:eastAsia="TimesNewRomanPSMT" w:hAnsi="TimesNewRomanPSMT" w:cs="TimesNewRomanPSMT"/>
              </w:rPr>
              <w:t>Understand</w:t>
            </w:r>
          </w:p>
        </w:tc>
        <w:tc>
          <w:tcPr>
            <w:tcW w:w="18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465C56" w:rsidRDefault="00D8491B" w:rsidP="00D8491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D8491B" w:rsidRPr="00465C56" w:rsidRDefault="00D8491B" w:rsidP="00D8491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8491B" w:rsidRDefault="00D8491B" w:rsidP="00D8491B">
            <w:pPr>
              <w:jc w:val="center"/>
            </w:pPr>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pStyle w:val="ListParagraph"/>
              <w:ind w:left="405"/>
              <w:rPr>
                <w:rFonts w:eastAsiaTheme="minorHAnsi"/>
              </w:rPr>
            </w:pPr>
            <w:r w:rsidRPr="00AA72DB">
              <w:rPr>
                <w:rFonts w:eastAsiaTheme="minorHAnsi"/>
              </w:rPr>
              <w:t>To impart the skills on airport planning and design.</w:t>
            </w:r>
          </w:p>
          <w:p w:rsidR="00D8491B" w:rsidRPr="004A566E" w:rsidRDefault="00D8491B" w:rsidP="00D8491B">
            <w:pPr>
              <w:rPr>
                <w:b/>
              </w:rPr>
            </w:pPr>
          </w:p>
        </w:tc>
        <w:tc>
          <w:tcPr>
            <w:tcW w:w="24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autoSpaceDE w:val="0"/>
              <w:autoSpaceDN w:val="0"/>
              <w:adjustRightInd w:val="0"/>
              <w:jc w:val="both"/>
            </w:pPr>
            <w:r>
              <w:t xml:space="preserve">CO4: </w:t>
            </w:r>
            <w:r w:rsidRPr="00585429">
              <w:t xml:space="preserve">Upon completion of this course, the student will be able to </w:t>
            </w:r>
            <w:r>
              <w:t xml:space="preserve"> </w:t>
            </w:r>
            <w:r w:rsidRPr="00D8491B">
              <w:t>Interpret the airport design and understood the basic needs in the airport construction</w:t>
            </w:r>
          </w:p>
        </w:tc>
      </w:tr>
      <w:tr w:rsidR="00D8491B" w:rsidTr="00D8491B">
        <w:trPr>
          <w:trHeight w:val="77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2</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Runway length - Problems on basic and Actual Length,</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9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3</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Geometric design of runways,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9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t>4</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r w:rsidRPr="00CE358D">
              <w:t>Configuration and Pavement Design Principles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30"/>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t>5</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Elements of Taxiway Design –</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953"/>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6</w:t>
            </w:r>
          </w:p>
        </w:tc>
        <w:tc>
          <w:tcPr>
            <w:tcW w:w="37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CE358D" w:rsidRDefault="00D8491B" w:rsidP="00D8491B">
            <w:r w:rsidRPr="00CE358D">
              <w:t>Airport Zones – Passenger Facilities and Services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710"/>
        </w:trPr>
        <w:tc>
          <w:tcPr>
            <w:tcW w:w="4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rPr>
                <w:rFonts w:ascii="TimesNewRomanPSMT" w:eastAsia="TimesNewRomanPSMT" w:hAnsi="TimesNewRomanPSMT" w:cs="TimesNewRomanPSMT"/>
                <w:b/>
              </w:rPr>
              <w:t>7</w:t>
            </w:r>
          </w:p>
        </w:tc>
        <w:tc>
          <w:tcPr>
            <w:tcW w:w="37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Pr="00CE358D" w:rsidRDefault="00D8491B" w:rsidP="00D8491B">
            <w:r w:rsidRPr="00CE358D">
              <w:t>Runway and Taxiway Markings.</w:t>
            </w:r>
          </w:p>
        </w:tc>
        <w:tc>
          <w:tcPr>
            <w:tcW w:w="1458"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0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620"/>
        </w:trPr>
        <w:tc>
          <w:tcPr>
            <w:tcW w:w="497"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D8491B" w:rsidRPr="00CE358D" w:rsidRDefault="00D8491B" w:rsidP="00D8491B">
            <w:pPr>
              <w:jc w:val="center"/>
            </w:pPr>
            <w:r w:rsidRPr="00CE358D">
              <w:t>8</w:t>
            </w:r>
          </w:p>
        </w:tc>
        <w:tc>
          <w:tcPr>
            <w:tcW w:w="3734"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D8491B" w:rsidRPr="00CE358D" w:rsidRDefault="00D8491B" w:rsidP="00D8491B">
            <w:r w:rsidRPr="00CE358D">
              <w:t>Runway and Taxiway lighting.</w:t>
            </w:r>
          </w:p>
        </w:tc>
        <w:tc>
          <w:tcPr>
            <w:tcW w:w="1458" w:type="dxa"/>
            <w:vMerge/>
            <w:tcBorders>
              <w:left w:val="single" w:sz="4" w:space="0" w:color="000000"/>
              <w:bottom w:val="nil"/>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789" w:type="dxa"/>
            <w:vMerge/>
            <w:tcBorders>
              <w:left w:val="single" w:sz="4" w:space="0" w:color="auto"/>
              <w:bottom w:val="nil"/>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33"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804"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tc>
        <w:tc>
          <w:tcPr>
            <w:tcW w:w="1984"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401" w:type="dxa"/>
            <w:vMerge/>
            <w:tcBorders>
              <w:left w:val="single" w:sz="4" w:space="0" w:color="000000"/>
              <w:bottom w:val="nil"/>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93"/>
        </w:trPr>
        <w:tc>
          <w:tcPr>
            <w:tcW w:w="1530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r>
              <w:rPr>
                <w:rFonts w:ascii="TimesNewRomanPSMT" w:eastAsia="TimesNewRomanPSMT" w:hAnsi="TimesNewRomanPSMT" w:cs="TimesNewRomanPSMT"/>
                <w:b/>
              </w:rPr>
              <w:t>CUMULATIVE HOURS = LECTURE - 35, TUTORIAL – 0</w:t>
            </w:r>
          </w:p>
        </w:tc>
      </w:tr>
    </w:tbl>
    <w:p w:rsidR="009F2EC5" w:rsidRDefault="009F2EC5" w:rsidP="0058590A">
      <w:pPr>
        <w:rPr>
          <w:rFonts w:ascii="TimesNewRomanPSMT" w:eastAsia="TimesNewRomanPSMT" w:hAnsi="TimesNewRomanPSMT" w:cs="TimesNewRomanPSMT"/>
          <w:b/>
        </w:rPr>
      </w:pPr>
    </w:p>
    <w:tbl>
      <w:tblPr>
        <w:tblpPr w:leftFromText="180" w:rightFromText="180" w:vertAnchor="text" w:horzAnchor="margin" w:tblpXSpec="center" w:tblpY="65"/>
        <w:tblW w:w="14922" w:type="dxa"/>
        <w:tblCellMar>
          <w:left w:w="10" w:type="dxa"/>
          <w:right w:w="10" w:type="dxa"/>
        </w:tblCellMar>
        <w:tblLook w:val="0000"/>
      </w:tblPr>
      <w:tblGrid>
        <w:gridCol w:w="963"/>
        <w:gridCol w:w="3156"/>
        <w:gridCol w:w="1507"/>
        <w:gridCol w:w="1660"/>
        <w:gridCol w:w="1392"/>
        <w:gridCol w:w="1522"/>
        <w:gridCol w:w="2347"/>
        <w:gridCol w:w="2375"/>
      </w:tblGrid>
      <w:tr w:rsidR="00D8491B" w:rsidRPr="00AC6675" w:rsidTr="00D8491B">
        <w:trPr>
          <w:trHeight w:val="1"/>
        </w:trPr>
        <w:tc>
          <w:tcPr>
            <w:tcW w:w="149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8491B">
            <w:pPr>
              <w:rPr>
                <w:b/>
                <w:bCs/>
              </w:rPr>
            </w:pPr>
            <w:r w:rsidRPr="00AC6675">
              <w:rPr>
                <w:b/>
              </w:rPr>
              <w:t>UNIT V:</w:t>
            </w:r>
            <w:r w:rsidRPr="00AC6675">
              <w:rPr>
                <w:b/>
                <w:bCs/>
              </w:rPr>
              <w:t xml:space="preserve"> HARBOUR ENGINEERING</w:t>
            </w:r>
          </w:p>
          <w:p w:rsidR="00D8491B" w:rsidRPr="00AC6675" w:rsidRDefault="00D8491B" w:rsidP="00D8491B">
            <w:pPr>
              <w:rPr>
                <w:b/>
              </w:rPr>
            </w:pPr>
          </w:p>
          <w:tbl>
            <w:tblPr>
              <w:tblW w:w="0" w:type="auto"/>
              <w:tblCellMar>
                <w:left w:w="10" w:type="dxa"/>
                <w:right w:w="10" w:type="dxa"/>
              </w:tblCellMar>
              <w:tblLook w:val="0000"/>
            </w:tblPr>
            <w:tblGrid>
              <w:gridCol w:w="2471"/>
              <w:gridCol w:w="2518"/>
              <w:gridCol w:w="2576"/>
            </w:tblGrid>
            <w:tr w:rsidR="00D8491B" w:rsidRPr="00AC6675" w:rsidTr="00D123DF">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5670F">
                  <w:pPr>
                    <w:framePr w:hSpace="180" w:wrap="around" w:vAnchor="text" w:hAnchor="margin" w:xAlign="center" w:y="65"/>
                  </w:pPr>
                  <w:r w:rsidRPr="00AC6675">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5670F">
                  <w:pPr>
                    <w:framePr w:hSpace="180" w:wrap="around" w:vAnchor="text" w:hAnchor="margin" w:xAlign="center" w:y="65"/>
                  </w:pPr>
                  <w:r w:rsidRPr="00AC6675">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5670F">
                  <w:pPr>
                    <w:framePr w:hSpace="180" w:wrap="around" w:vAnchor="text" w:hAnchor="margin" w:xAlign="center" w:y="65"/>
                  </w:pPr>
                  <w:r w:rsidRPr="00AC6675">
                    <w:rPr>
                      <w:rFonts w:ascii="TimesNewRomanPSMT" w:eastAsia="TimesNewRomanPSMT" w:hAnsi="TimesNewRomanPSMT" w:cs="TimesNewRomanPSMT"/>
                      <w:b/>
                    </w:rPr>
                    <w:t>PRACTICAL</w:t>
                  </w:r>
                </w:p>
              </w:tc>
            </w:tr>
            <w:tr w:rsidR="00D8491B" w:rsidRPr="00AC6675" w:rsidTr="00D123DF">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5670F">
                  <w:pPr>
                    <w:framePr w:hSpace="180" w:wrap="around" w:vAnchor="text" w:hAnchor="margin" w:xAlign="center" w:y="65"/>
                  </w:pPr>
                  <w:r w:rsidRPr="00AC6675">
                    <w:rPr>
                      <w:rFonts w:ascii="TimesNewRomanPSMT" w:eastAsia="TimesNewRomanPSMT" w:hAnsi="TimesNewRomanPSMT" w:cs="TimesNewRomanPSMT"/>
                      <w:b/>
                    </w:rPr>
                    <w:t>10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5670F">
                  <w:pPr>
                    <w:framePr w:hSpace="180" w:wrap="around" w:vAnchor="text" w:hAnchor="margin" w:xAlign="center" w:y="65"/>
                  </w:pPr>
                  <w:r w:rsidRPr="00AC6675">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Pr="00AC6675" w:rsidRDefault="00D8491B" w:rsidP="00D5670F">
                  <w:pPr>
                    <w:framePr w:hSpace="180" w:wrap="around" w:vAnchor="text" w:hAnchor="margin" w:xAlign="center" w:y="65"/>
                  </w:pPr>
                  <w:r w:rsidRPr="00AC6675">
                    <w:rPr>
                      <w:rFonts w:ascii="TimesNewRomanPSMT" w:eastAsia="TimesNewRomanPSMT" w:hAnsi="TimesNewRomanPSMT" w:cs="TimesNewRomanPSMT"/>
                      <w:b/>
                    </w:rPr>
                    <w:t>0 Hr.</w:t>
                  </w:r>
                </w:p>
              </w:tc>
            </w:tr>
          </w:tbl>
          <w:p w:rsidR="00D8491B" w:rsidRPr="00AC6675" w:rsidRDefault="00D8491B" w:rsidP="00D8491B">
            <w:r w:rsidRPr="00AC6675">
              <w:t xml:space="preserve">Definition of Basic Terms: Harbor, Port, Satellite Port, Docks, Waves and Tides – Planning and Design of </w:t>
            </w:r>
            <w:proofErr w:type="spellStart"/>
            <w:r w:rsidRPr="00AC6675">
              <w:t>Harbours</w:t>
            </w:r>
            <w:proofErr w:type="spellEnd"/>
            <w:r w:rsidRPr="00AC6675">
              <w:t xml:space="preserve">: Requirements, Classification, Location and Design Principles – </w:t>
            </w:r>
            <w:proofErr w:type="spellStart"/>
            <w:r w:rsidRPr="00AC6675">
              <w:t>Harbour</w:t>
            </w:r>
            <w:proofErr w:type="spellEnd"/>
            <w:r w:rsidRPr="00AC6675">
              <w:t xml:space="preserve"> Layout and Terminal Facilities – Coastal Structures: Piers, Break waters, Wharves, Jetties, Quays, Spring Fenders, Dolphins and Floating Landing Stage – Inland Water Transport – Wave action on Coastal Structures and Coastal Protection Works – Environmental concern of Port Operations – Coastal Regulation Zone, 2011.</w:t>
            </w:r>
          </w:p>
        </w:tc>
      </w:tr>
      <w:tr w:rsidR="00D8491B" w:rsidTr="00D8491B">
        <w:trPr>
          <w:trHeight w:val="554"/>
        </w:trPr>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Session No</w:t>
            </w:r>
          </w:p>
        </w:tc>
        <w:tc>
          <w:tcPr>
            <w:tcW w:w="31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Topics to be covered</w:t>
            </w:r>
          </w:p>
        </w:tc>
        <w:tc>
          <w:tcPr>
            <w:tcW w:w="45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 Delivery</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Testing Method</w:t>
            </w:r>
          </w:p>
        </w:tc>
        <w:tc>
          <w:tcPr>
            <w:tcW w:w="23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Instructional objective</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Course  Outcome</w:t>
            </w:r>
          </w:p>
        </w:tc>
      </w:tr>
      <w:tr w:rsidR="00D8491B" w:rsidTr="00D8491B">
        <w:trPr>
          <w:trHeight w:val="554"/>
        </w:trPr>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318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 xml:space="preserve">Method </w:t>
            </w:r>
          </w:p>
        </w:tc>
        <w:tc>
          <w:tcPr>
            <w:tcW w:w="1667"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D8491B" w:rsidRPr="003D00BB" w:rsidRDefault="00D8491B" w:rsidP="00D8491B">
            <w:pPr>
              <w:rPr>
                <w:b/>
              </w:rPr>
            </w:pPr>
            <w:r w:rsidRPr="003D00BB">
              <w:rPr>
                <w:b/>
              </w:rPr>
              <w:t>Teaching Aids</w:t>
            </w:r>
          </w:p>
        </w:tc>
        <w:tc>
          <w:tcPr>
            <w:tcW w:w="13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Level</w:t>
            </w:r>
          </w:p>
        </w:tc>
        <w:tc>
          <w:tcPr>
            <w:tcW w:w="15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1</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BB0986" w:rsidRDefault="00D8491B" w:rsidP="00D8491B">
            <w:r>
              <w:rPr>
                <w:sz w:val="22"/>
                <w:szCs w:val="22"/>
              </w:rPr>
              <w:t>Definition of Basic Terms: Harbor, Port, Satellite Port, Docks, Waves and Tides</w:t>
            </w:r>
          </w:p>
        </w:tc>
        <w:tc>
          <w:tcPr>
            <w:tcW w:w="15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D8491B" w:rsidRDefault="00D8491B" w:rsidP="00D8491B">
            <w:pPr>
              <w:jc w:val="center"/>
              <w:rPr>
                <w:rFonts w:ascii="TimesNewRomanPSMT" w:eastAsia="TimesNewRomanPSMT" w:hAnsi="TimesNewRomanPSMT" w:cs="TimesNewRomanPSMT"/>
              </w:rPr>
            </w:pPr>
            <w:r>
              <w:rPr>
                <w:rFonts w:ascii="TimesNewRomanPSMT" w:eastAsia="TimesNewRomanPSMT" w:hAnsi="TimesNewRomanPSMT" w:cs="TimesNewRomanPSMT"/>
              </w:rPr>
              <w:t>and practice  in Industrial visit</w:t>
            </w:r>
          </w:p>
          <w:p w:rsidR="00D8491B" w:rsidRDefault="00D8491B" w:rsidP="00D8491B">
            <w:pPr>
              <w:jc w:val="center"/>
            </w:pPr>
          </w:p>
        </w:tc>
        <w:tc>
          <w:tcPr>
            <w:tcW w:w="1667"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rPr>
                <w:rFonts w:ascii="TimesNewRomanPSMT" w:eastAsia="TimesNewRomanPSMT" w:hAnsi="TimesNewRomanPSMT" w:cs="TimesNewRomanPSMT"/>
              </w:rPr>
            </w:pPr>
          </w:p>
          <w:p w:rsidR="00D8491B" w:rsidRDefault="00D8491B" w:rsidP="00D8491B">
            <w:pPr>
              <w:jc w:val="center"/>
            </w:pPr>
            <w:r>
              <w:rPr>
                <w:rFonts w:ascii="TimesNewRomanPSMT" w:eastAsia="TimesNewRomanPSMT" w:hAnsi="TimesNewRomanPSMT" w:cs="TimesNewRomanPSMT"/>
              </w:rPr>
              <w:t>PPT &amp; Videos</w:t>
            </w:r>
          </w:p>
        </w:tc>
        <w:tc>
          <w:tcPr>
            <w:tcW w:w="13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Default="00D8491B" w:rsidP="00D8491B">
            <w:pPr>
              <w:jc w:val="center"/>
            </w:pPr>
            <w:r>
              <w:rPr>
                <w:rFonts w:ascii="TimesNewRomanPSMT" w:eastAsia="TimesNewRomanPSMT" w:hAnsi="TimesNewRomanPSMT" w:cs="TimesNewRomanPSMT"/>
              </w:rPr>
              <w:t>Understand</w:t>
            </w:r>
          </w:p>
        </w:tc>
        <w:tc>
          <w:tcPr>
            <w:tcW w:w="152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465C56" w:rsidRDefault="00D8491B" w:rsidP="00D8491B">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D8491B" w:rsidRPr="00465C56" w:rsidRDefault="00D8491B" w:rsidP="00D8491B">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D8491B" w:rsidRDefault="00D8491B" w:rsidP="00D8491B">
            <w:pPr>
              <w:jc w:val="center"/>
            </w:pPr>
          </w:p>
        </w:tc>
        <w:tc>
          <w:tcPr>
            <w:tcW w:w="235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D8491B" w:rsidRDefault="00D8491B" w:rsidP="00D8491B">
            <w:pPr>
              <w:jc w:val="both"/>
              <w:rPr>
                <w:rFonts w:eastAsiaTheme="minorHAnsi"/>
              </w:rPr>
            </w:pPr>
            <w:r w:rsidRPr="00D8491B">
              <w:rPr>
                <w:rFonts w:eastAsiaTheme="minorHAnsi"/>
              </w:rPr>
              <w:t>To develop and understanding of harbor planning and coastal structures construction.</w:t>
            </w:r>
          </w:p>
          <w:p w:rsidR="00D8491B" w:rsidRDefault="00D8491B" w:rsidP="00D8491B">
            <w:pPr>
              <w:jc w:val="center"/>
            </w:pPr>
          </w:p>
        </w:tc>
        <w:tc>
          <w:tcPr>
            <w:tcW w:w="239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D8491B" w:rsidRPr="00F513C2" w:rsidRDefault="00D8491B" w:rsidP="00D8491B">
            <w:pPr>
              <w:pStyle w:val="ListParagraph"/>
              <w:ind w:left="0"/>
              <w:jc w:val="both"/>
            </w:pPr>
            <w:r>
              <w:t xml:space="preserve">CO5: </w:t>
            </w:r>
            <w:r w:rsidRPr="00F513C2">
              <w:t xml:space="preserve">Upon completion of this course, the student will be able </w:t>
            </w:r>
            <w:r w:rsidRPr="00F513C2">
              <w:rPr>
                <w:rFonts w:eastAsia="Calibri"/>
              </w:rPr>
              <w:t xml:space="preserve">to </w:t>
            </w:r>
            <w:r w:rsidRPr="00D8491B">
              <w:t>Explain the planning &amp; design of harbor and other costal structures.</w:t>
            </w: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2</w:t>
            </w:r>
          </w:p>
        </w:tc>
        <w:tc>
          <w:tcPr>
            <w:tcW w:w="3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r>
              <w:rPr>
                <w:sz w:val="22"/>
                <w:szCs w:val="22"/>
              </w:rPr>
              <w:t xml:space="preserve">Planning and Design of </w:t>
            </w:r>
            <w:proofErr w:type="spellStart"/>
            <w:r>
              <w:rPr>
                <w:sz w:val="22"/>
                <w:szCs w:val="22"/>
              </w:rPr>
              <w:t>Harbours</w:t>
            </w:r>
            <w:proofErr w:type="spellEnd"/>
            <w:r>
              <w:rPr>
                <w:sz w:val="22"/>
                <w:szCs w:val="22"/>
              </w:rPr>
              <w:t>: Requirements, Classification</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32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3</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Location and Design Principles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4</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proofErr w:type="spellStart"/>
            <w:r>
              <w:rPr>
                <w:sz w:val="22"/>
                <w:szCs w:val="22"/>
              </w:rPr>
              <w:t>Harbour</w:t>
            </w:r>
            <w:proofErr w:type="spellEnd"/>
            <w:r>
              <w:rPr>
                <w:sz w:val="22"/>
                <w:szCs w:val="22"/>
              </w:rPr>
              <w:t xml:space="preserve"> Layout and Terminal Facilities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vAlign w:val="center"/>
          </w:tcPr>
          <w:p w:rsidR="00D8491B" w:rsidRDefault="00D8491B" w:rsidP="00D8491B"/>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278"/>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5</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Terminal Facilities ,Coastal Structures: Piers, Break waters,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rPr>
                <w:rFonts w:ascii="TimesNewRomanPSMT" w:eastAsia="TimesNewRomanPSMT" w:hAnsi="TimesNewRomanPSMT" w:cs="TimesNewRomanPSMT"/>
                <w:b/>
              </w:rPr>
              <w:t>6</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Wharves, Jetties, Quays, Spring Fenders,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7</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Default="00D8491B" w:rsidP="00D8491B">
            <w:r>
              <w:rPr>
                <w:sz w:val="22"/>
                <w:szCs w:val="22"/>
              </w:rPr>
              <w:t>Dolphins and Floating Landing Stage</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vAlign w:val="center"/>
          </w:tcPr>
          <w:p w:rsidR="00D8491B" w:rsidRDefault="00D8491B" w:rsidP="00D8491B"/>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323"/>
        </w:trPr>
        <w:tc>
          <w:tcPr>
            <w:tcW w:w="900" w:type="dxa"/>
            <w:tcBorders>
              <w:top w:val="single" w:sz="4" w:space="0" w:color="000000"/>
              <w:left w:val="single" w:sz="4" w:space="0" w:color="000000"/>
              <w:right w:val="single" w:sz="4" w:space="0" w:color="000000"/>
            </w:tcBorders>
            <w:shd w:val="clear" w:color="000000" w:fill="FFFFFF"/>
            <w:tcMar>
              <w:left w:w="108" w:type="dxa"/>
              <w:right w:w="108" w:type="dxa"/>
            </w:tcMar>
          </w:tcPr>
          <w:p w:rsidR="00D8491B" w:rsidRDefault="00D8491B" w:rsidP="00D8491B">
            <w:r>
              <w:t>8</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AF409B" w:rsidRDefault="00D8491B" w:rsidP="00D8491B">
            <w:r>
              <w:rPr>
                <w:sz w:val="22"/>
                <w:szCs w:val="22"/>
              </w:rPr>
              <w:t>Inland Water Transport, Wave action on Coastal Structures</w:t>
            </w:r>
          </w:p>
        </w:tc>
        <w:tc>
          <w:tcPr>
            <w:tcW w:w="1510" w:type="dxa"/>
            <w:vMerge w:val="restart"/>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val="restart"/>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10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9</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AF409B" w:rsidRDefault="00D8491B" w:rsidP="00D8491B">
            <w:r>
              <w:rPr>
                <w:sz w:val="22"/>
                <w:szCs w:val="22"/>
              </w:rPr>
              <w:t>Wave action on Coastal Structures and Coastal Protection Works</w:t>
            </w:r>
          </w:p>
        </w:tc>
        <w:tc>
          <w:tcPr>
            <w:tcW w:w="1510" w:type="dxa"/>
            <w:vMerge/>
            <w:tcBorders>
              <w:left w:val="single" w:sz="4" w:space="0" w:color="000000"/>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right w:val="single" w:sz="4" w:space="0" w:color="000000"/>
            </w:tcBorders>
            <w:shd w:val="clear" w:color="000000" w:fill="FFFFFF"/>
            <w:tcMar>
              <w:left w:w="108" w:type="dxa"/>
              <w:right w:w="108" w:type="dxa"/>
            </w:tcMar>
          </w:tcPr>
          <w:p w:rsidR="00D8491B" w:rsidRPr="00714BD5" w:rsidRDefault="00D8491B" w:rsidP="00D8491B">
            <w:pPr>
              <w:rPr>
                <w:rFonts w:ascii="Calibri" w:eastAsia="Calibri" w:hAnsi="Calibri" w:cs="Calibri"/>
              </w:rPr>
            </w:pPr>
          </w:p>
        </w:tc>
        <w:tc>
          <w:tcPr>
            <w:tcW w:w="2391" w:type="dxa"/>
            <w:vMerge/>
            <w:tcBorders>
              <w:left w:val="single" w:sz="4" w:space="0" w:color="000000"/>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863"/>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8491B" w:rsidRDefault="00D8491B" w:rsidP="00D8491B">
            <w:r>
              <w:t>10</w:t>
            </w:r>
          </w:p>
        </w:tc>
        <w:tc>
          <w:tcPr>
            <w:tcW w:w="318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D8491B" w:rsidRPr="00AF409B" w:rsidRDefault="00D8491B" w:rsidP="00D8491B">
            <w:r>
              <w:rPr>
                <w:sz w:val="22"/>
                <w:szCs w:val="22"/>
              </w:rPr>
              <w:t>Environmental concern of Port Operations – Coastal Regulation Zone, 2011.</w:t>
            </w:r>
          </w:p>
        </w:tc>
        <w:tc>
          <w:tcPr>
            <w:tcW w:w="1510" w:type="dxa"/>
            <w:vMerge/>
            <w:tcBorders>
              <w:left w:val="single" w:sz="4" w:space="0" w:color="000000"/>
              <w:bottom w:val="single" w:sz="4" w:space="0" w:color="auto"/>
              <w:right w:val="single" w:sz="4" w:space="0" w:color="auto"/>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667" w:type="dxa"/>
            <w:vMerge/>
            <w:tcBorders>
              <w:left w:val="single" w:sz="4" w:space="0" w:color="auto"/>
              <w:bottom w:val="single" w:sz="4" w:space="0" w:color="auto"/>
              <w:right w:val="single" w:sz="4" w:space="0" w:color="000000"/>
            </w:tcBorders>
            <w:shd w:val="clear" w:color="000000" w:fill="FFFFFF"/>
            <w:tcMar>
              <w:left w:w="108" w:type="dxa"/>
              <w:right w:w="108" w:type="dxa"/>
            </w:tcMar>
            <w:vAlign w:val="center"/>
          </w:tcPr>
          <w:p w:rsidR="00D8491B" w:rsidRDefault="00D8491B" w:rsidP="00D8491B">
            <w:pPr>
              <w:rPr>
                <w:rFonts w:ascii="Calibri" w:eastAsia="Calibri" w:hAnsi="Calibri" w:cs="Calibri"/>
              </w:rPr>
            </w:pPr>
          </w:p>
        </w:tc>
        <w:tc>
          <w:tcPr>
            <w:tcW w:w="13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152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tc>
        <w:tc>
          <w:tcPr>
            <w:tcW w:w="2358"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c>
          <w:tcPr>
            <w:tcW w:w="2391"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D8491B" w:rsidRDefault="00D8491B" w:rsidP="00D8491B">
            <w:pPr>
              <w:rPr>
                <w:rFonts w:ascii="Calibri" w:eastAsia="Calibri" w:hAnsi="Calibri" w:cs="Calibri"/>
              </w:rPr>
            </w:pPr>
          </w:p>
        </w:tc>
      </w:tr>
      <w:tr w:rsidR="00D8491B" w:rsidTr="00D8491B">
        <w:trPr>
          <w:trHeight w:val="530"/>
        </w:trPr>
        <w:tc>
          <w:tcPr>
            <w:tcW w:w="1492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8491B" w:rsidRDefault="00D8491B" w:rsidP="00D8491B">
            <w:r>
              <w:rPr>
                <w:rFonts w:ascii="TimesNewRomanPSMT" w:eastAsia="TimesNewRomanPSMT" w:hAnsi="TimesNewRomanPSMT" w:cs="TimesNewRomanPSMT"/>
                <w:b/>
              </w:rPr>
              <w:t>CUMULATIVE HOURS = LECTURE - 45, TUTORIAL - 0</w:t>
            </w:r>
          </w:p>
        </w:tc>
      </w:tr>
    </w:tbl>
    <w:p w:rsidR="00A77F4F" w:rsidRDefault="00A77F4F" w:rsidP="0058590A">
      <w:pPr>
        <w:rPr>
          <w:rFonts w:ascii="TimesNewRomanPSMT" w:eastAsia="TimesNewRomanPSMT" w:hAnsi="TimesNewRomanPSMT" w:cs="TimesNewRomanPSMT"/>
          <w:b/>
        </w:rPr>
      </w:pPr>
    </w:p>
    <w:p w:rsidR="00A77F4F" w:rsidRDefault="00A77F4F"/>
    <w:p w:rsidR="00211B0E" w:rsidRDefault="00211B0E" w:rsidP="00261C48">
      <w:pPr>
        <w:jc w:val="both"/>
        <w:rPr>
          <w:b/>
          <w:color w:val="000000"/>
          <w:spacing w:val="-3"/>
        </w:rPr>
      </w:pPr>
    </w:p>
    <w:p w:rsidR="00211B0E" w:rsidRDefault="00211B0E" w:rsidP="00261C48">
      <w:pPr>
        <w:jc w:val="both"/>
        <w:rPr>
          <w:b/>
          <w:color w:val="000000"/>
          <w:spacing w:val="-3"/>
        </w:rPr>
      </w:pPr>
    </w:p>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
        <w:gridCol w:w="4552"/>
        <w:gridCol w:w="4820"/>
        <w:gridCol w:w="4519"/>
      </w:tblGrid>
      <w:tr w:rsidR="00D603B4" w:rsidRPr="00644D47" w:rsidTr="00412A96">
        <w:trPr>
          <w:jc w:val="center"/>
        </w:trPr>
        <w:tc>
          <w:tcPr>
            <w:tcW w:w="1089" w:type="dxa"/>
            <w:vAlign w:val="center"/>
          </w:tcPr>
          <w:p w:rsidR="00D603B4" w:rsidRPr="00644D47" w:rsidRDefault="00D603B4" w:rsidP="00412A96">
            <w:pPr>
              <w:jc w:val="center"/>
              <w:rPr>
                <w:b/>
              </w:rPr>
            </w:pPr>
            <w:r w:rsidRPr="00644D47">
              <w:rPr>
                <w:b/>
              </w:rPr>
              <w:t>Sl</w:t>
            </w:r>
            <w:r>
              <w:rPr>
                <w:b/>
              </w:rPr>
              <w:t>.</w:t>
            </w:r>
            <w:r w:rsidRPr="00644D47">
              <w:rPr>
                <w:b/>
              </w:rPr>
              <w:t xml:space="preserve"> No</w:t>
            </w:r>
            <w:r>
              <w:rPr>
                <w:b/>
              </w:rPr>
              <w:t>.</w:t>
            </w:r>
          </w:p>
        </w:tc>
        <w:tc>
          <w:tcPr>
            <w:tcW w:w="4552" w:type="dxa"/>
            <w:vAlign w:val="center"/>
          </w:tcPr>
          <w:p w:rsidR="00D603B4" w:rsidRPr="00644D47" w:rsidRDefault="00D603B4" w:rsidP="00412A96">
            <w:pPr>
              <w:jc w:val="center"/>
              <w:rPr>
                <w:b/>
              </w:rPr>
            </w:pPr>
            <w:r>
              <w:rPr>
                <w:b/>
              </w:rPr>
              <w:t>Title of the Book</w:t>
            </w:r>
          </w:p>
        </w:tc>
        <w:tc>
          <w:tcPr>
            <w:tcW w:w="4820" w:type="dxa"/>
            <w:vAlign w:val="center"/>
          </w:tcPr>
          <w:p w:rsidR="00D603B4" w:rsidRPr="00644D47" w:rsidRDefault="00D603B4" w:rsidP="00412A96">
            <w:pPr>
              <w:jc w:val="center"/>
              <w:rPr>
                <w:b/>
              </w:rPr>
            </w:pPr>
            <w:r w:rsidRPr="00644D47">
              <w:rPr>
                <w:b/>
              </w:rPr>
              <w:t>Author</w:t>
            </w:r>
            <w:r>
              <w:rPr>
                <w:b/>
              </w:rPr>
              <w:t>(s)</w:t>
            </w:r>
          </w:p>
        </w:tc>
        <w:tc>
          <w:tcPr>
            <w:tcW w:w="4519" w:type="dxa"/>
            <w:vAlign w:val="center"/>
          </w:tcPr>
          <w:p w:rsidR="00D603B4" w:rsidRPr="00644D47" w:rsidRDefault="00D603B4" w:rsidP="00412A96">
            <w:pPr>
              <w:jc w:val="center"/>
              <w:rPr>
                <w:b/>
              </w:rPr>
            </w:pPr>
            <w:r w:rsidRPr="00644D47">
              <w:rPr>
                <w:b/>
              </w:rPr>
              <w:t>Publisher</w:t>
            </w:r>
          </w:p>
        </w:tc>
      </w:tr>
      <w:tr w:rsidR="00D603B4" w:rsidRPr="00644D47" w:rsidTr="00412A96">
        <w:trPr>
          <w:jc w:val="center"/>
        </w:trPr>
        <w:tc>
          <w:tcPr>
            <w:tcW w:w="14980" w:type="dxa"/>
            <w:gridSpan w:val="4"/>
          </w:tcPr>
          <w:p w:rsidR="00D603B4" w:rsidRPr="00644D47" w:rsidRDefault="00D603B4" w:rsidP="00412A96">
            <w:pPr>
              <w:rPr>
                <w:b/>
              </w:rPr>
            </w:pPr>
            <w:r w:rsidRPr="00644D47">
              <w:rPr>
                <w:b/>
                <w:color w:val="000000"/>
                <w:spacing w:val="-3"/>
              </w:rPr>
              <w:t>TEXT BOOK</w:t>
            </w:r>
            <w:r>
              <w:rPr>
                <w:b/>
                <w:color w:val="000000"/>
                <w:spacing w:val="-3"/>
              </w:rPr>
              <w:t>S</w:t>
            </w:r>
          </w:p>
        </w:tc>
      </w:tr>
      <w:tr w:rsidR="00D603B4" w:rsidRPr="00644D47" w:rsidTr="00412A96">
        <w:trPr>
          <w:trHeight w:val="350"/>
          <w:jc w:val="center"/>
        </w:trPr>
        <w:tc>
          <w:tcPr>
            <w:tcW w:w="1089" w:type="dxa"/>
          </w:tcPr>
          <w:p w:rsidR="00D603B4" w:rsidRPr="00644D47" w:rsidRDefault="00D603B4" w:rsidP="00412A96">
            <w:r>
              <w:t>T</w:t>
            </w:r>
            <w:r w:rsidRPr="00644D47">
              <w:t>1</w:t>
            </w:r>
          </w:p>
        </w:tc>
        <w:tc>
          <w:tcPr>
            <w:tcW w:w="4552" w:type="dxa"/>
            <w:vAlign w:val="center"/>
          </w:tcPr>
          <w:p w:rsidR="00D603B4" w:rsidRPr="00644D47" w:rsidRDefault="00D603B4" w:rsidP="00412A96">
            <w:pPr>
              <w:autoSpaceDE w:val="0"/>
              <w:autoSpaceDN w:val="0"/>
              <w:adjustRightInd w:val="0"/>
            </w:pPr>
            <w:r w:rsidRPr="007372FA">
              <w:t>A Course in Railway Engineering</w:t>
            </w:r>
          </w:p>
        </w:tc>
        <w:tc>
          <w:tcPr>
            <w:tcW w:w="4820" w:type="dxa"/>
            <w:vAlign w:val="center"/>
          </w:tcPr>
          <w:p w:rsidR="00D603B4" w:rsidRPr="00644D47" w:rsidRDefault="00D603B4" w:rsidP="00412A96">
            <w:proofErr w:type="spellStart"/>
            <w:r w:rsidRPr="007372FA">
              <w:t>SaxenaSubhash</w:t>
            </w:r>
            <w:proofErr w:type="spellEnd"/>
            <w:r w:rsidRPr="007372FA">
              <w:t xml:space="preserve"> C and </w:t>
            </w:r>
            <w:proofErr w:type="spellStart"/>
            <w:r w:rsidRPr="007372FA">
              <w:t>SatyapalArora</w:t>
            </w:r>
            <w:proofErr w:type="spellEnd"/>
          </w:p>
        </w:tc>
        <w:tc>
          <w:tcPr>
            <w:tcW w:w="4519" w:type="dxa"/>
            <w:vAlign w:val="center"/>
          </w:tcPr>
          <w:p w:rsidR="00D603B4" w:rsidRPr="00644D47" w:rsidRDefault="00D603B4" w:rsidP="00412A96">
            <w:pPr>
              <w:autoSpaceDE w:val="0"/>
              <w:autoSpaceDN w:val="0"/>
              <w:adjustRightInd w:val="0"/>
            </w:pPr>
            <w:proofErr w:type="spellStart"/>
            <w:r w:rsidRPr="007372FA">
              <w:t>DhanpatRai</w:t>
            </w:r>
            <w:proofErr w:type="spellEnd"/>
            <w:r w:rsidRPr="007372FA">
              <w:t xml:space="preserve"> and Sons, Delhi, 2003</w:t>
            </w:r>
          </w:p>
        </w:tc>
      </w:tr>
      <w:tr w:rsidR="00D603B4" w:rsidRPr="00644D47" w:rsidTr="00412A96">
        <w:trPr>
          <w:jc w:val="center"/>
        </w:trPr>
        <w:tc>
          <w:tcPr>
            <w:tcW w:w="1089" w:type="dxa"/>
          </w:tcPr>
          <w:p w:rsidR="00D603B4" w:rsidRDefault="00D603B4" w:rsidP="00412A96">
            <w:r>
              <w:t>T2</w:t>
            </w:r>
          </w:p>
        </w:tc>
        <w:tc>
          <w:tcPr>
            <w:tcW w:w="4552" w:type="dxa"/>
            <w:vAlign w:val="center"/>
          </w:tcPr>
          <w:p w:rsidR="00D603B4" w:rsidRPr="00644D47" w:rsidRDefault="00D603B4" w:rsidP="00412A96">
            <w:r w:rsidRPr="007372FA">
              <w:t>Railway Engineering</w:t>
            </w:r>
          </w:p>
        </w:tc>
        <w:tc>
          <w:tcPr>
            <w:tcW w:w="4820" w:type="dxa"/>
            <w:vAlign w:val="center"/>
          </w:tcPr>
          <w:p w:rsidR="00D603B4" w:rsidRPr="00644D47" w:rsidRDefault="00D603B4" w:rsidP="00412A96">
            <w:proofErr w:type="spellStart"/>
            <w:r w:rsidRPr="007372FA">
              <w:t>Satish</w:t>
            </w:r>
            <w:proofErr w:type="spellEnd"/>
            <w:r w:rsidRPr="007372FA">
              <w:t xml:space="preserve"> Chandra and </w:t>
            </w:r>
            <w:proofErr w:type="spellStart"/>
            <w:r w:rsidRPr="007372FA">
              <w:t>Agarwal</w:t>
            </w:r>
            <w:proofErr w:type="spellEnd"/>
            <w:r w:rsidRPr="007372FA">
              <w:t xml:space="preserve"> M.M</w:t>
            </w:r>
          </w:p>
        </w:tc>
        <w:tc>
          <w:tcPr>
            <w:tcW w:w="4519" w:type="dxa"/>
            <w:vAlign w:val="center"/>
          </w:tcPr>
          <w:p w:rsidR="00D603B4" w:rsidRPr="00644D47" w:rsidRDefault="00D603B4" w:rsidP="00412A96">
            <w:r w:rsidRPr="007372FA">
              <w:t>Oxford University Press, New Delhi, 2013.</w:t>
            </w:r>
          </w:p>
        </w:tc>
      </w:tr>
      <w:tr w:rsidR="00D603B4" w:rsidRPr="00644D47" w:rsidTr="00412A96">
        <w:trPr>
          <w:jc w:val="center"/>
        </w:trPr>
        <w:tc>
          <w:tcPr>
            <w:tcW w:w="1089" w:type="dxa"/>
          </w:tcPr>
          <w:p w:rsidR="00D603B4" w:rsidRDefault="00D603B4" w:rsidP="00412A96">
            <w:r>
              <w:t>T3</w:t>
            </w:r>
          </w:p>
        </w:tc>
        <w:tc>
          <w:tcPr>
            <w:tcW w:w="4552" w:type="dxa"/>
            <w:vAlign w:val="center"/>
          </w:tcPr>
          <w:p w:rsidR="00D603B4" w:rsidRPr="00644D47" w:rsidRDefault="00D603B4" w:rsidP="00412A96">
            <w:r w:rsidRPr="007372FA">
              <w:t>Airport Planning and Design</w:t>
            </w:r>
          </w:p>
        </w:tc>
        <w:tc>
          <w:tcPr>
            <w:tcW w:w="4820" w:type="dxa"/>
            <w:vAlign w:val="center"/>
          </w:tcPr>
          <w:p w:rsidR="00D603B4" w:rsidRPr="00644D47" w:rsidRDefault="00D603B4" w:rsidP="00412A96">
            <w:proofErr w:type="spellStart"/>
            <w:r w:rsidRPr="007372FA">
              <w:t>Khanna</w:t>
            </w:r>
            <w:proofErr w:type="spellEnd"/>
            <w:r w:rsidRPr="007372FA">
              <w:t xml:space="preserve"> S K, </w:t>
            </w:r>
            <w:proofErr w:type="spellStart"/>
            <w:r w:rsidRPr="007372FA">
              <w:t>Arora</w:t>
            </w:r>
            <w:proofErr w:type="spellEnd"/>
            <w:r w:rsidRPr="007372FA">
              <w:t xml:space="preserve"> M G and Jain S </w:t>
            </w:r>
            <w:proofErr w:type="spellStart"/>
            <w:r w:rsidRPr="007372FA">
              <w:t>S</w:t>
            </w:r>
            <w:proofErr w:type="spellEnd"/>
            <w:r w:rsidRPr="007372FA">
              <w:t>,</w:t>
            </w:r>
          </w:p>
        </w:tc>
        <w:tc>
          <w:tcPr>
            <w:tcW w:w="4519" w:type="dxa"/>
            <w:vAlign w:val="center"/>
          </w:tcPr>
          <w:p w:rsidR="00D603B4" w:rsidRPr="00644D47" w:rsidRDefault="00D603B4" w:rsidP="00412A96">
            <w:proofErr w:type="spellStart"/>
            <w:r w:rsidRPr="007372FA">
              <w:t>Nemchand</w:t>
            </w:r>
            <w:proofErr w:type="spellEnd"/>
            <w:r w:rsidRPr="007372FA">
              <w:t xml:space="preserve"> and Brothers, </w:t>
            </w:r>
            <w:proofErr w:type="spellStart"/>
            <w:r w:rsidRPr="007372FA">
              <w:t>Roorkee</w:t>
            </w:r>
            <w:proofErr w:type="spellEnd"/>
            <w:r w:rsidRPr="007372FA">
              <w:t>, 2012.</w:t>
            </w:r>
          </w:p>
        </w:tc>
      </w:tr>
      <w:tr w:rsidR="00D603B4" w:rsidRPr="00644D47" w:rsidTr="00412A96">
        <w:trPr>
          <w:jc w:val="center"/>
        </w:trPr>
        <w:tc>
          <w:tcPr>
            <w:tcW w:w="1089" w:type="dxa"/>
          </w:tcPr>
          <w:p w:rsidR="00D603B4" w:rsidRDefault="00D603B4" w:rsidP="00412A96">
            <w:r>
              <w:t>T4</w:t>
            </w:r>
          </w:p>
        </w:tc>
        <w:tc>
          <w:tcPr>
            <w:tcW w:w="4552" w:type="dxa"/>
            <w:vAlign w:val="center"/>
          </w:tcPr>
          <w:p w:rsidR="00D603B4" w:rsidRPr="00644D47" w:rsidRDefault="00D603B4" w:rsidP="00412A96">
            <w:r w:rsidRPr="007372FA">
              <w:t xml:space="preserve">A Course in Docks and </w:t>
            </w:r>
            <w:proofErr w:type="spellStart"/>
            <w:r w:rsidRPr="007372FA">
              <w:t>Harbour</w:t>
            </w:r>
            <w:proofErr w:type="spellEnd"/>
            <w:r w:rsidRPr="007372FA">
              <w:t xml:space="preserve"> Engineering</w:t>
            </w:r>
          </w:p>
        </w:tc>
        <w:tc>
          <w:tcPr>
            <w:tcW w:w="4820" w:type="dxa"/>
            <w:vAlign w:val="center"/>
          </w:tcPr>
          <w:p w:rsidR="00D603B4" w:rsidRPr="00644D47" w:rsidRDefault="00D603B4" w:rsidP="00412A96">
            <w:proofErr w:type="spellStart"/>
            <w:r w:rsidRPr="00003D99">
              <w:t>Bindra</w:t>
            </w:r>
            <w:proofErr w:type="spellEnd"/>
            <w:r w:rsidRPr="00003D99">
              <w:t xml:space="preserve"> S P</w:t>
            </w:r>
          </w:p>
        </w:tc>
        <w:tc>
          <w:tcPr>
            <w:tcW w:w="4519" w:type="dxa"/>
            <w:vAlign w:val="center"/>
          </w:tcPr>
          <w:p w:rsidR="00D603B4" w:rsidRPr="00003D99" w:rsidRDefault="00D603B4" w:rsidP="00412A96">
            <w:pPr>
              <w:rPr>
                <w:b/>
                <w:i/>
              </w:rPr>
            </w:pPr>
            <w:proofErr w:type="spellStart"/>
            <w:r w:rsidRPr="007372FA">
              <w:t>DhanpatRai</w:t>
            </w:r>
            <w:proofErr w:type="spellEnd"/>
            <w:r w:rsidRPr="007372FA">
              <w:t xml:space="preserve"> and Sons, New Delhi, 2013</w:t>
            </w:r>
          </w:p>
        </w:tc>
      </w:tr>
      <w:tr w:rsidR="00D603B4" w:rsidRPr="00644D47" w:rsidTr="00412A96">
        <w:trPr>
          <w:jc w:val="center"/>
        </w:trPr>
        <w:tc>
          <w:tcPr>
            <w:tcW w:w="14980" w:type="dxa"/>
            <w:gridSpan w:val="4"/>
          </w:tcPr>
          <w:p w:rsidR="00D603B4" w:rsidRPr="00644D47" w:rsidRDefault="00D603B4" w:rsidP="00412A96">
            <w:pPr>
              <w:rPr>
                <w:b/>
              </w:rPr>
            </w:pPr>
            <w:r w:rsidRPr="00644D47">
              <w:rPr>
                <w:b/>
              </w:rPr>
              <w:t>REFERENCE</w:t>
            </w:r>
            <w:r>
              <w:rPr>
                <w:b/>
              </w:rPr>
              <w:t>S</w:t>
            </w:r>
          </w:p>
        </w:tc>
      </w:tr>
      <w:tr w:rsidR="00D603B4" w:rsidRPr="00644D47" w:rsidTr="00412A96">
        <w:trPr>
          <w:jc w:val="center"/>
        </w:trPr>
        <w:tc>
          <w:tcPr>
            <w:tcW w:w="1089" w:type="dxa"/>
          </w:tcPr>
          <w:p w:rsidR="00D603B4" w:rsidRPr="00644D47" w:rsidRDefault="00D603B4" w:rsidP="00412A96">
            <w:r>
              <w:t>R1</w:t>
            </w:r>
          </w:p>
        </w:tc>
        <w:tc>
          <w:tcPr>
            <w:tcW w:w="4552" w:type="dxa"/>
          </w:tcPr>
          <w:p w:rsidR="00D603B4" w:rsidRPr="00644D47" w:rsidRDefault="00D603B4" w:rsidP="00412A96">
            <w:r w:rsidRPr="007372FA">
              <w:t>Railway Engineering</w:t>
            </w:r>
          </w:p>
        </w:tc>
        <w:tc>
          <w:tcPr>
            <w:tcW w:w="4820" w:type="dxa"/>
          </w:tcPr>
          <w:p w:rsidR="00D603B4" w:rsidRPr="00644D47" w:rsidRDefault="00D603B4" w:rsidP="00412A96">
            <w:proofErr w:type="spellStart"/>
            <w:r w:rsidRPr="007372FA">
              <w:t>Rangwala</w:t>
            </w:r>
            <w:proofErr w:type="spellEnd"/>
          </w:p>
        </w:tc>
        <w:tc>
          <w:tcPr>
            <w:tcW w:w="4519" w:type="dxa"/>
          </w:tcPr>
          <w:p w:rsidR="00D603B4" w:rsidRPr="00644D47" w:rsidRDefault="00D603B4" w:rsidP="00412A96">
            <w:proofErr w:type="spellStart"/>
            <w:r w:rsidRPr="007372FA">
              <w:t>Charotar</w:t>
            </w:r>
            <w:proofErr w:type="spellEnd"/>
            <w:r w:rsidRPr="007372FA">
              <w:t xml:space="preserve"> Publishing House, 2013</w:t>
            </w:r>
          </w:p>
        </w:tc>
      </w:tr>
      <w:tr w:rsidR="00D603B4" w:rsidRPr="00644D47" w:rsidTr="00412A96">
        <w:trPr>
          <w:jc w:val="center"/>
        </w:trPr>
        <w:tc>
          <w:tcPr>
            <w:tcW w:w="1089" w:type="dxa"/>
          </w:tcPr>
          <w:p w:rsidR="00D603B4" w:rsidRPr="00644D47" w:rsidRDefault="00D603B4" w:rsidP="00412A96">
            <w:r>
              <w:t>R2</w:t>
            </w:r>
          </w:p>
        </w:tc>
        <w:tc>
          <w:tcPr>
            <w:tcW w:w="4552" w:type="dxa"/>
          </w:tcPr>
          <w:p w:rsidR="00D603B4" w:rsidRPr="00644D47" w:rsidRDefault="00D603B4" w:rsidP="00412A96">
            <w:r w:rsidRPr="007372FA">
              <w:t>Airport Engineering</w:t>
            </w:r>
          </w:p>
        </w:tc>
        <w:tc>
          <w:tcPr>
            <w:tcW w:w="4820" w:type="dxa"/>
          </w:tcPr>
          <w:p w:rsidR="00D603B4" w:rsidRPr="00644D47" w:rsidRDefault="00D603B4" w:rsidP="00412A96">
            <w:proofErr w:type="spellStart"/>
            <w:r w:rsidRPr="007372FA">
              <w:t>Rangwala</w:t>
            </w:r>
            <w:proofErr w:type="spellEnd"/>
          </w:p>
        </w:tc>
        <w:tc>
          <w:tcPr>
            <w:tcW w:w="4519" w:type="dxa"/>
          </w:tcPr>
          <w:p w:rsidR="00D603B4" w:rsidRPr="00644D47" w:rsidRDefault="00D603B4" w:rsidP="00412A96">
            <w:proofErr w:type="spellStart"/>
            <w:r w:rsidRPr="007372FA">
              <w:t>Charotar</w:t>
            </w:r>
            <w:proofErr w:type="spellEnd"/>
            <w:r w:rsidRPr="007372FA">
              <w:t xml:space="preserve"> Publishing House, 2013</w:t>
            </w:r>
          </w:p>
        </w:tc>
      </w:tr>
      <w:tr w:rsidR="00D603B4" w:rsidRPr="00644D47" w:rsidTr="00412A96">
        <w:trPr>
          <w:jc w:val="center"/>
        </w:trPr>
        <w:tc>
          <w:tcPr>
            <w:tcW w:w="1089" w:type="dxa"/>
          </w:tcPr>
          <w:p w:rsidR="00D603B4" w:rsidRPr="00644D47" w:rsidRDefault="00D603B4" w:rsidP="00412A96">
            <w:r>
              <w:t>R3</w:t>
            </w:r>
          </w:p>
        </w:tc>
        <w:tc>
          <w:tcPr>
            <w:tcW w:w="4552" w:type="dxa"/>
          </w:tcPr>
          <w:p w:rsidR="00D603B4" w:rsidRPr="00644D47" w:rsidRDefault="00D603B4" w:rsidP="00412A96">
            <w:r w:rsidRPr="007372FA">
              <w:t>Harbor Engineering</w:t>
            </w:r>
          </w:p>
        </w:tc>
        <w:tc>
          <w:tcPr>
            <w:tcW w:w="4820" w:type="dxa"/>
          </w:tcPr>
          <w:p w:rsidR="00D603B4" w:rsidRPr="00644D47" w:rsidRDefault="00D603B4" w:rsidP="00412A96">
            <w:proofErr w:type="spellStart"/>
            <w:r w:rsidRPr="007372FA">
              <w:t>Rangwala</w:t>
            </w:r>
            <w:proofErr w:type="spellEnd"/>
          </w:p>
        </w:tc>
        <w:tc>
          <w:tcPr>
            <w:tcW w:w="4519" w:type="dxa"/>
          </w:tcPr>
          <w:p w:rsidR="00D603B4" w:rsidRPr="00644D47" w:rsidRDefault="00D603B4" w:rsidP="00412A96">
            <w:proofErr w:type="spellStart"/>
            <w:r w:rsidRPr="007372FA">
              <w:t>Charotar</w:t>
            </w:r>
            <w:proofErr w:type="spellEnd"/>
            <w:r w:rsidRPr="007372FA">
              <w:t xml:space="preserve"> Publishing House, 2013</w:t>
            </w:r>
          </w:p>
        </w:tc>
      </w:tr>
      <w:tr w:rsidR="00D603B4" w:rsidRPr="00644D47" w:rsidTr="00412A96">
        <w:trPr>
          <w:jc w:val="center"/>
        </w:trPr>
        <w:tc>
          <w:tcPr>
            <w:tcW w:w="1089" w:type="dxa"/>
          </w:tcPr>
          <w:p w:rsidR="00D603B4" w:rsidRPr="00644D47" w:rsidRDefault="00D603B4" w:rsidP="00412A96">
            <w:r>
              <w:t>R4</w:t>
            </w:r>
          </w:p>
        </w:tc>
        <w:tc>
          <w:tcPr>
            <w:tcW w:w="4552" w:type="dxa"/>
          </w:tcPr>
          <w:p w:rsidR="00D603B4" w:rsidRPr="00644D47" w:rsidRDefault="00D603B4" w:rsidP="00412A96">
            <w:r w:rsidRPr="00E32C3A">
              <w:t>A course in Docks &amp;</w:t>
            </w:r>
            <w:proofErr w:type="spellStart"/>
            <w:r w:rsidRPr="00E32C3A">
              <w:t>Harbour</w:t>
            </w:r>
            <w:proofErr w:type="spellEnd"/>
            <w:r w:rsidRPr="00E32C3A">
              <w:t xml:space="preserve"> Engineering</w:t>
            </w:r>
          </w:p>
        </w:tc>
        <w:tc>
          <w:tcPr>
            <w:tcW w:w="4820" w:type="dxa"/>
          </w:tcPr>
          <w:p w:rsidR="00D603B4" w:rsidRPr="00644D47" w:rsidRDefault="00D603B4" w:rsidP="00412A96">
            <w:proofErr w:type="spellStart"/>
            <w:r w:rsidRPr="007372FA">
              <w:t>Oza.H.P</w:t>
            </w:r>
            <w:proofErr w:type="spellEnd"/>
            <w:r w:rsidRPr="007372FA">
              <w:t xml:space="preserve">. </w:t>
            </w:r>
            <w:proofErr w:type="spellStart"/>
            <w:r w:rsidRPr="007372FA">
              <w:t>andOza.G.H</w:t>
            </w:r>
            <w:proofErr w:type="spellEnd"/>
          </w:p>
        </w:tc>
        <w:tc>
          <w:tcPr>
            <w:tcW w:w="4519" w:type="dxa"/>
          </w:tcPr>
          <w:p w:rsidR="00D603B4" w:rsidRPr="00644D47" w:rsidRDefault="00D603B4" w:rsidP="00412A96">
            <w:proofErr w:type="spellStart"/>
            <w:r w:rsidRPr="007372FA">
              <w:t>Charotar</w:t>
            </w:r>
            <w:proofErr w:type="spellEnd"/>
            <w:r w:rsidRPr="007372FA">
              <w:t xml:space="preserve"> Publishing House, 2013</w:t>
            </w:r>
          </w:p>
        </w:tc>
      </w:tr>
      <w:tr w:rsidR="00D603B4" w:rsidRPr="00644D47" w:rsidTr="00412A96">
        <w:trPr>
          <w:jc w:val="center"/>
        </w:trPr>
        <w:tc>
          <w:tcPr>
            <w:tcW w:w="1089" w:type="dxa"/>
          </w:tcPr>
          <w:p w:rsidR="00D603B4" w:rsidRDefault="00D603B4" w:rsidP="00412A96">
            <w:r>
              <w:t>R5</w:t>
            </w:r>
          </w:p>
        </w:tc>
        <w:tc>
          <w:tcPr>
            <w:tcW w:w="4552" w:type="dxa"/>
          </w:tcPr>
          <w:p w:rsidR="00D603B4" w:rsidRDefault="00D603B4" w:rsidP="00412A96">
            <w:r w:rsidRPr="007372FA">
              <w:t>A course in Railway Track Engineering</w:t>
            </w:r>
          </w:p>
        </w:tc>
        <w:tc>
          <w:tcPr>
            <w:tcW w:w="4820" w:type="dxa"/>
          </w:tcPr>
          <w:p w:rsidR="00D603B4" w:rsidRDefault="00D603B4" w:rsidP="00412A96">
            <w:proofErr w:type="spellStart"/>
            <w:r w:rsidRPr="007372FA">
              <w:t>Mundrey</w:t>
            </w:r>
            <w:proofErr w:type="spellEnd"/>
            <w:r w:rsidRPr="007372FA">
              <w:t xml:space="preserve"> J.S</w:t>
            </w:r>
          </w:p>
        </w:tc>
        <w:tc>
          <w:tcPr>
            <w:tcW w:w="4519" w:type="dxa"/>
          </w:tcPr>
          <w:p w:rsidR="00D603B4" w:rsidRPr="00E32C3A" w:rsidRDefault="00D603B4" w:rsidP="00412A96">
            <w:pPr>
              <w:pStyle w:val="Default"/>
              <w:spacing w:after="14"/>
              <w:jc w:val="both"/>
              <w:rPr>
                <w:rFonts w:ascii="Times New Roman" w:hAnsi="Times New Roman" w:cs="Times New Roman"/>
              </w:rPr>
            </w:pPr>
            <w:r w:rsidRPr="007372FA">
              <w:rPr>
                <w:rFonts w:ascii="Times New Roman" w:hAnsi="Times New Roman" w:cs="Times New Roman"/>
              </w:rPr>
              <w:t>Tata McGraw Hill, 2007.</w:t>
            </w:r>
          </w:p>
        </w:tc>
      </w:tr>
      <w:tr w:rsidR="00D603B4" w:rsidRPr="00644D47" w:rsidTr="00412A96">
        <w:trPr>
          <w:jc w:val="center"/>
        </w:trPr>
        <w:tc>
          <w:tcPr>
            <w:tcW w:w="1089" w:type="dxa"/>
          </w:tcPr>
          <w:p w:rsidR="00D603B4" w:rsidRDefault="00D603B4" w:rsidP="00412A96">
            <w:r>
              <w:t>R6</w:t>
            </w:r>
          </w:p>
        </w:tc>
        <w:tc>
          <w:tcPr>
            <w:tcW w:w="4552" w:type="dxa"/>
          </w:tcPr>
          <w:p w:rsidR="00D603B4" w:rsidRPr="007372FA" w:rsidRDefault="00D603B4" w:rsidP="00412A96">
            <w:r w:rsidRPr="007372FA">
              <w:t>Dock and Tunnel Engineering</w:t>
            </w:r>
          </w:p>
        </w:tc>
        <w:tc>
          <w:tcPr>
            <w:tcW w:w="4820" w:type="dxa"/>
          </w:tcPr>
          <w:p w:rsidR="00D603B4" w:rsidRDefault="00D603B4" w:rsidP="00412A96">
            <w:proofErr w:type="spellStart"/>
            <w:r w:rsidRPr="007372FA">
              <w:t>Srinivasan</w:t>
            </w:r>
            <w:proofErr w:type="spellEnd"/>
            <w:r w:rsidRPr="007372FA">
              <w:t xml:space="preserve"> R</w:t>
            </w:r>
          </w:p>
        </w:tc>
        <w:tc>
          <w:tcPr>
            <w:tcW w:w="4519" w:type="dxa"/>
          </w:tcPr>
          <w:p w:rsidR="00D603B4" w:rsidRDefault="00D603B4" w:rsidP="00412A96">
            <w:r w:rsidRPr="007372FA">
              <w:t>Tata McGraw Hill, 2007.</w:t>
            </w:r>
          </w:p>
        </w:tc>
      </w:tr>
      <w:tr w:rsidR="00D603B4" w:rsidRPr="00644D47" w:rsidTr="00412A96">
        <w:trPr>
          <w:jc w:val="center"/>
        </w:trPr>
        <w:tc>
          <w:tcPr>
            <w:tcW w:w="14980" w:type="dxa"/>
            <w:gridSpan w:val="4"/>
          </w:tcPr>
          <w:p w:rsidR="00D603B4" w:rsidRDefault="00D603B4" w:rsidP="00412A96">
            <w:pPr>
              <w:rPr>
                <w:rFonts w:ascii="TimesNewRomanPSMT" w:eastAsiaTheme="minorHAnsi" w:hAnsi="TimesNewRomanPSMT" w:cs="TimesNewRomanPSMT"/>
              </w:rPr>
            </w:pPr>
            <w:r w:rsidRPr="00644D47">
              <w:rPr>
                <w:b/>
              </w:rPr>
              <w:t>REFERENCE</w:t>
            </w:r>
            <w:r>
              <w:rPr>
                <w:b/>
              </w:rPr>
              <w:t xml:space="preserve"> WEBSITES</w:t>
            </w:r>
          </w:p>
        </w:tc>
      </w:tr>
      <w:tr w:rsidR="00D603B4" w:rsidRPr="00644D47" w:rsidTr="00412A96">
        <w:trPr>
          <w:jc w:val="center"/>
        </w:trPr>
        <w:tc>
          <w:tcPr>
            <w:tcW w:w="1089" w:type="dxa"/>
          </w:tcPr>
          <w:p w:rsidR="00D603B4" w:rsidRPr="00644D47" w:rsidRDefault="00D603B4" w:rsidP="00412A96">
            <w:r>
              <w:t>1</w:t>
            </w:r>
          </w:p>
        </w:tc>
        <w:tc>
          <w:tcPr>
            <w:tcW w:w="13891" w:type="dxa"/>
            <w:gridSpan w:val="3"/>
          </w:tcPr>
          <w:p w:rsidR="00D603B4" w:rsidRDefault="00D603B4" w:rsidP="00412A96">
            <w:pPr>
              <w:rPr>
                <w:rFonts w:ascii="TimesNewRomanPSMT" w:eastAsiaTheme="minorHAnsi" w:hAnsi="TimesNewRomanPSMT" w:cs="TimesNewRomanPSMT"/>
              </w:rPr>
            </w:pPr>
            <w:r w:rsidRPr="001C48C4">
              <w:t>www.wikipedia.com</w:t>
            </w:r>
          </w:p>
        </w:tc>
      </w:tr>
      <w:tr w:rsidR="00D603B4" w:rsidRPr="00644D47" w:rsidTr="00412A96">
        <w:trPr>
          <w:jc w:val="center"/>
        </w:trPr>
        <w:tc>
          <w:tcPr>
            <w:tcW w:w="1089" w:type="dxa"/>
          </w:tcPr>
          <w:p w:rsidR="00D603B4" w:rsidRPr="00644D47" w:rsidRDefault="00D603B4" w:rsidP="00412A96">
            <w:r>
              <w:t>2</w:t>
            </w:r>
          </w:p>
        </w:tc>
        <w:tc>
          <w:tcPr>
            <w:tcW w:w="13891" w:type="dxa"/>
            <w:gridSpan w:val="3"/>
          </w:tcPr>
          <w:p w:rsidR="00D603B4" w:rsidRDefault="00D603B4" w:rsidP="00412A96">
            <w:pPr>
              <w:rPr>
                <w:rFonts w:ascii="TimesNewRomanPSMT" w:eastAsiaTheme="minorHAnsi" w:hAnsi="TimesNewRomanPSMT" w:cs="TimesNewRomanPSMT"/>
              </w:rPr>
            </w:pPr>
            <w:r>
              <w:t>www</w:t>
            </w:r>
            <w:r w:rsidRPr="001C48C4">
              <w:t>.NPTEL.com</w:t>
            </w:r>
          </w:p>
        </w:tc>
      </w:tr>
    </w:tbl>
    <w:p w:rsidR="005554D1" w:rsidRDefault="005554D1" w:rsidP="0058590A">
      <w:pPr>
        <w:rPr>
          <w:rFonts w:ascii="TimesNewRomanPSMT" w:eastAsia="TimesNewRomanPSMT" w:hAnsi="TimesNewRomanPSMT" w:cs="TimesNewRomanPSMT"/>
          <w:b/>
        </w:rPr>
      </w:pPr>
      <w:bookmarkStart w:id="0" w:name="_GoBack"/>
      <w:bookmarkEnd w:id="0"/>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B77A94" w:rsidRDefault="0058590A" w:rsidP="00B77A94">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sidR="00FA5D94">
        <w:rPr>
          <w:rFonts w:ascii="TimesNewRomanPSMT" w:eastAsia="TimesNewRomanPSMT" w:hAnsi="TimesNewRomanPSMT" w:cs="TimesNewRomanPSMT"/>
        </w:rPr>
        <w:t xml:space="preserve"> </w:t>
      </w:r>
      <w:r w:rsidR="00C4709F">
        <w:rPr>
          <w:rFonts w:ascii="TimesNewRomanPSMT" w:eastAsia="TimesNewRomanPSMT" w:hAnsi="TimesNewRomanPSMT" w:cs="TimesNewRomanPSMT"/>
        </w:rPr>
        <w:t xml:space="preserve">the </w:t>
      </w:r>
    </w:p>
    <w:p w:rsidR="00D8491B" w:rsidRDefault="00416A23" w:rsidP="00D8491B">
      <w:r>
        <w:rPr>
          <w:rFonts w:ascii="TimesNewRomanPSMT" w:eastAsia="TimesNewRomanPSMT" w:hAnsi="TimesNewRomanPSMT" w:cs="TimesNewRomanPSMT"/>
        </w:rPr>
        <w:t xml:space="preserve">Course </w:t>
      </w:r>
      <w:r w:rsidRPr="00416A23">
        <w:rPr>
          <w:rFonts w:ascii="TimesNewRomanPSMT" w:eastAsia="TimesNewRomanPSMT" w:hAnsi="TimesNewRomanPSMT" w:cs="TimesNewRomanPSMT"/>
        </w:rPr>
        <w:t xml:space="preserve">Outcome </w:t>
      </w:r>
      <w:r w:rsidR="00A70C77" w:rsidRPr="00B636AB">
        <w:rPr>
          <w:rFonts w:ascii="TimesNewRomanPSMT" w:eastAsia="TimesNewRomanPSMT" w:hAnsi="TimesNewRomanPSMT" w:cs="TimesNewRomanPSMT"/>
        </w:rPr>
        <w:t>n</w:t>
      </w:r>
      <w:r w:rsidR="00D8491B">
        <w:rPr>
          <w:rFonts w:ascii="TimesNewRomanPSMT" w:eastAsia="TimesNewRomanPSMT" w:hAnsi="TimesNewRomanPSMT" w:cs="TimesNewRomanPSMT"/>
        </w:rPr>
        <w:t xml:space="preserve">umber </w:t>
      </w:r>
      <w:proofErr w:type="gramStart"/>
      <w:r w:rsidR="00D8491B">
        <w:rPr>
          <w:rFonts w:ascii="TimesNewRomanPSMT" w:eastAsia="TimesNewRomanPSMT" w:hAnsi="TimesNewRomanPSMT" w:cs="TimesNewRomanPSMT"/>
        </w:rPr>
        <w:t xml:space="preserve">2 </w:t>
      </w:r>
      <w:r w:rsidR="00B77A94" w:rsidRPr="00B636AB">
        <w:rPr>
          <w:rFonts w:ascii="TimesNewRomanPSMT" w:eastAsia="TimesNewRomanPSMT" w:hAnsi="TimesNewRomanPSMT" w:cs="TimesNewRomanPSMT"/>
        </w:rPr>
        <w:t xml:space="preserve"> (</w:t>
      </w:r>
      <w:proofErr w:type="gramEnd"/>
      <w:r w:rsidR="00D8491B">
        <w:rPr>
          <w:rFonts w:eastAsiaTheme="minorHAnsi"/>
        </w:rPr>
        <w:t>Illustrate the basic procedure of railway construction and its maintenance)</w:t>
      </w:r>
    </w:p>
    <w:p w:rsidR="00E35C52" w:rsidRPr="00D8491B" w:rsidRDefault="00D8491B" w:rsidP="00D8491B">
      <w:pPr>
        <w:autoSpaceDE w:val="0"/>
        <w:autoSpaceDN w:val="0"/>
        <w:adjustRightInd w:val="0"/>
        <w:jc w:val="both"/>
      </w:pPr>
      <w:r>
        <w:t>Course Outcome number 4 (Interpret the airport design and understood the basic needs in the airport construction</w:t>
      </w:r>
      <w:r w:rsidR="00A70C77" w:rsidRPr="00D8491B">
        <w:rPr>
          <w:rFonts w:ascii="TimesNewRomanPSMT" w:eastAsia="TimesNewRomanPSMT" w:hAnsi="TimesNewRomanPSMT" w:cs="TimesNewRomanPSMT"/>
        </w:rPr>
        <w:t>)</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&amp;</w:t>
      </w:r>
    </w:p>
    <w:p w:rsidR="00E35C52" w:rsidRPr="00B77A94" w:rsidRDefault="00A70C77" w:rsidP="00B636AB">
      <w:pPr>
        <w:pStyle w:val="ListParagraph"/>
        <w:autoSpaceDE w:val="0"/>
        <w:autoSpaceDN w:val="0"/>
        <w:adjustRightInd w:val="0"/>
        <w:jc w:val="both"/>
        <w:rPr>
          <w:rFonts w:ascii="TimesNewRomanPSMT" w:eastAsia="TimesNewRomanPSMT" w:hAnsi="TimesNewRomanPSMT" w:cs="TimesNewRomanPSMT"/>
        </w:rPr>
      </w:pPr>
      <w:r w:rsidRPr="00B77A94">
        <w:rPr>
          <w:rFonts w:ascii="TimesNewRomanPSMT" w:eastAsia="TimesNewRomanPSMT" w:hAnsi="TimesNewRomanPSMT" w:cs="TimesNewRomanPSMT"/>
        </w:rPr>
        <w:t>Course Outcome</w:t>
      </w:r>
      <w:r w:rsidR="00416A23">
        <w:rPr>
          <w:rFonts w:ascii="TimesNewRomanPSMT" w:eastAsia="TimesNewRomanPSMT" w:hAnsi="TimesNewRomanPSMT" w:cs="TimesNewRomanPSMT"/>
        </w:rPr>
        <w:t xml:space="preserve"> </w:t>
      </w:r>
      <w:r w:rsidR="00416A23" w:rsidRPr="00B77A94">
        <w:rPr>
          <w:rFonts w:ascii="TimesNewRomanPSMT" w:eastAsia="TimesNewRomanPSMT" w:hAnsi="TimesNewRomanPSMT" w:cs="TimesNewRomanPSMT"/>
        </w:rPr>
        <w:t>number (</w:t>
      </w:r>
      <w:r w:rsidR="00D8491B">
        <w:rPr>
          <w:rFonts w:ascii="TimesNewRomanPSMT" w:eastAsia="TimesNewRomanPSMT" w:hAnsi="TimesNewRomanPSMT" w:cs="TimesNewRomanPSMT"/>
        </w:rPr>
        <w:t>5</w:t>
      </w:r>
      <w:r w:rsidR="00B77A94" w:rsidRPr="00B77A94">
        <w:rPr>
          <w:rFonts w:ascii="TimesNewRomanPSMT" w:eastAsia="TimesNewRomanPSMT" w:hAnsi="TimesNewRomanPSMT" w:cs="TimesNewRomanPSMT"/>
        </w:rPr>
        <w:t xml:space="preserve">) </w:t>
      </w:r>
      <w:r w:rsidR="00C40E74">
        <w:rPr>
          <w:rFonts w:ascii="TimesNewRomanPSMT" w:eastAsia="TimesNewRomanPSMT" w:hAnsi="TimesNewRomanPSMT" w:cs="TimesNewRomanPSMT"/>
        </w:rPr>
        <w:t>(</w:t>
      </w:r>
      <w:r w:rsidR="00D8491B" w:rsidRPr="00D8491B">
        <w:rPr>
          <w:rFonts w:ascii="TimesNewRomanPSMT" w:eastAsia="TimesNewRomanPSMT" w:hAnsi="TimesNewRomanPSMT" w:cs="TimesNewRomanPSMT"/>
        </w:rPr>
        <w:t>Explain the planning &amp; design of harbor and other costal structures</w:t>
      </w:r>
      <w:r w:rsidR="00C40E74">
        <w:rPr>
          <w:rFonts w:eastAsiaTheme="minorHAnsi"/>
        </w:rPr>
        <w:t>)</w:t>
      </w:r>
      <w:r w:rsidRPr="00B77A94">
        <w:rPr>
          <w:rFonts w:ascii="TimesNewRomanPSMT" w:eastAsia="TimesNewRomanPSMT" w:hAnsi="TimesNewRomanPSMT" w:cs="TimesNewRomanPSMT"/>
        </w:rPr>
        <w:t xml:space="preserve">, </w:t>
      </w:r>
    </w:p>
    <w:p w:rsidR="0058590A" w:rsidRDefault="00416A23" w:rsidP="0058590A">
      <w:pPr>
        <w:rPr>
          <w:rFonts w:ascii="TimesNewRomanPSMT" w:eastAsia="TimesNewRomanPSMT" w:hAnsi="TimesNewRomanPSMT" w:cs="TimesNewRomanPSMT"/>
        </w:rPr>
      </w:pPr>
      <w:r>
        <w:rPr>
          <w:rFonts w:ascii="TimesNewRomanPSMT" w:eastAsia="TimesNewRomanPSMT" w:hAnsi="TimesNewRomanPSMT" w:cs="TimesNewRomanPSMT"/>
        </w:rPr>
        <w:t>Content</w:t>
      </w:r>
      <w:r w:rsidR="0058590A">
        <w:rPr>
          <w:rFonts w:ascii="TimesNewRomanPSMT" w:eastAsia="TimesNewRomanPSMT" w:hAnsi="TimesNewRomanPSMT" w:cs="TimesNewRomanPSMT"/>
        </w:rPr>
        <w:t xml:space="preserve"> beyond syllabi to be </w:t>
      </w:r>
      <w:r w:rsidR="00F526BF">
        <w:rPr>
          <w:rFonts w:ascii="TimesNewRomanPSMT" w:eastAsia="TimesNewRomanPSMT" w:hAnsi="TimesNewRomanPSMT" w:cs="TimesNewRomanPSMT"/>
        </w:rPr>
        <w:t>exposed</w:t>
      </w:r>
      <w:r w:rsidR="00F57192">
        <w:rPr>
          <w:rFonts w:ascii="TimesNewRomanPSMT" w:eastAsia="TimesNewRomanPSMT" w:hAnsi="TimesNewRomanPSMT" w:cs="TimesNewRomanPSMT"/>
        </w:rPr>
        <w:t xml:space="preserve"> </w:t>
      </w:r>
      <w:r w:rsidR="0058590A">
        <w:rPr>
          <w:rFonts w:ascii="TimesNewRomanPSMT" w:eastAsia="TimesNewRomanPSMT" w:hAnsi="TimesNewRomanPSMT" w:cs="TimesNewRomanPSMT"/>
        </w:rPr>
        <w:t xml:space="preserve">to the student through </w:t>
      </w:r>
      <w:r>
        <w:rPr>
          <w:rFonts w:ascii="TimesNewRomanPSMT" w:eastAsia="TimesNewRomanPSMT" w:hAnsi="TimesNewRomanPSMT" w:cs="TimesNewRomanPSMT"/>
        </w:rPr>
        <w:t xml:space="preserve">the </w:t>
      </w:r>
      <w:r w:rsidR="00D25BD6">
        <w:rPr>
          <w:rFonts w:ascii="TimesNewRomanPSMT" w:eastAsia="TimesNewRomanPSMT" w:hAnsi="TimesNewRomanPSMT" w:cs="TimesNewRomanPSMT"/>
        </w:rPr>
        <w:t>field visit.</w:t>
      </w:r>
    </w:p>
    <w:p w:rsidR="00A70C77" w:rsidRDefault="00A70C77"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D25BD6">
        <w:rPr>
          <w:rFonts w:ascii="TimesNewRomanPSMT" w:eastAsia="TimesNewRomanPSMT" w:hAnsi="TimesNewRomanPSMT" w:cs="TimesNewRomanPSMT"/>
          <w:b/>
        </w:rPr>
        <w:t xml:space="preserve"> </w:t>
      </w:r>
      <w:r w:rsidR="00D8491B">
        <w:rPr>
          <w:shd w:val="clear" w:color="auto" w:fill="FFFFFF"/>
        </w:rPr>
        <w:t xml:space="preserve">Field visit </w:t>
      </w:r>
      <w:r w:rsidR="00C86220" w:rsidRPr="00C86220">
        <w:rPr>
          <w:rFonts w:ascii="TimesNewRomanPSMT" w:eastAsia="TimesNewRomanPSMT" w:hAnsi="TimesNewRomanPSMT" w:cs="TimesNewRomanPSMT"/>
        </w:rPr>
        <w:t>for</w:t>
      </w:r>
      <w:r w:rsidR="00D25BD6">
        <w:rPr>
          <w:rFonts w:ascii="TimesNewRomanPSMT" w:eastAsia="TimesNewRomanPSMT" w:hAnsi="TimesNewRomanPSMT" w:cs="TimesNewRomanPSMT"/>
        </w:rPr>
        <w:t xml:space="preserve"> the following</w:t>
      </w:r>
      <w:r w:rsidR="00F57192">
        <w:rPr>
          <w:rFonts w:ascii="TimesNewRomanPSMT" w:eastAsia="TimesNewRomanPSMT" w:hAnsi="TimesNewRomanPSMT" w:cs="TimesNewRomanPSMT"/>
        </w:rPr>
        <w:t xml:space="preserve"> places</w:t>
      </w:r>
      <w:r w:rsidR="00C86220" w:rsidRPr="00C86220">
        <w:rPr>
          <w:rFonts w:ascii="TimesNewRomanPSMT" w:eastAsia="TimesNewRomanPSMT" w:hAnsi="TimesNewRomanPSMT" w:cs="TimesNewRomanPSMT"/>
        </w:rPr>
        <w:t>:</w:t>
      </w:r>
    </w:p>
    <w:p w:rsidR="00F57192" w:rsidRDefault="00F57192" w:rsidP="00F57192">
      <w:pPr>
        <w:pStyle w:val="ListParagraph"/>
        <w:numPr>
          <w:ilvl w:val="0"/>
          <w:numId w:val="7"/>
        </w:numPr>
        <w:rPr>
          <w:shd w:val="clear" w:color="auto" w:fill="FFFFFF"/>
        </w:rPr>
      </w:pPr>
      <w:proofErr w:type="spellStart"/>
      <w:r>
        <w:rPr>
          <w:shd w:val="clear" w:color="auto" w:fill="FFFFFF"/>
        </w:rPr>
        <w:t>Nagapattinam</w:t>
      </w:r>
      <w:proofErr w:type="spellEnd"/>
      <w:r>
        <w:rPr>
          <w:shd w:val="clear" w:color="auto" w:fill="FFFFFF"/>
        </w:rPr>
        <w:t xml:space="preserve"> </w:t>
      </w:r>
      <w:r w:rsidRPr="00F57192">
        <w:rPr>
          <w:shd w:val="clear" w:color="auto" w:fill="FFFFFF"/>
        </w:rPr>
        <w:t xml:space="preserve">Railway </w:t>
      </w:r>
      <w:r>
        <w:rPr>
          <w:shd w:val="clear" w:color="auto" w:fill="FFFFFF"/>
        </w:rPr>
        <w:t>Junction.</w:t>
      </w:r>
    </w:p>
    <w:p w:rsidR="00F57192" w:rsidRDefault="00F57192" w:rsidP="00F57192">
      <w:pPr>
        <w:pStyle w:val="ListParagraph"/>
        <w:numPr>
          <w:ilvl w:val="0"/>
          <w:numId w:val="7"/>
        </w:numPr>
        <w:rPr>
          <w:shd w:val="clear" w:color="auto" w:fill="FFFFFF"/>
        </w:rPr>
      </w:pPr>
      <w:proofErr w:type="spellStart"/>
      <w:r>
        <w:rPr>
          <w:shd w:val="clear" w:color="auto" w:fill="FFFFFF"/>
        </w:rPr>
        <w:t>Karaikal</w:t>
      </w:r>
      <w:proofErr w:type="spellEnd"/>
      <w:r>
        <w:rPr>
          <w:shd w:val="clear" w:color="auto" w:fill="FFFFFF"/>
        </w:rPr>
        <w:t xml:space="preserve"> Port</w:t>
      </w:r>
    </w:p>
    <w:p w:rsidR="00F57192" w:rsidRPr="00F57192" w:rsidRDefault="00F57192" w:rsidP="00F57192">
      <w:pPr>
        <w:pStyle w:val="ListParagraph"/>
        <w:numPr>
          <w:ilvl w:val="0"/>
          <w:numId w:val="7"/>
        </w:numPr>
        <w:rPr>
          <w:shd w:val="clear" w:color="auto" w:fill="FFFFFF"/>
        </w:rPr>
      </w:pPr>
      <w:proofErr w:type="spellStart"/>
      <w:r>
        <w:rPr>
          <w:shd w:val="clear" w:color="auto" w:fill="FFFFFF"/>
        </w:rPr>
        <w:t>Trichy</w:t>
      </w:r>
      <w:proofErr w:type="spellEnd"/>
      <w:r>
        <w:rPr>
          <w:shd w:val="clear" w:color="auto" w:fill="FFFFFF"/>
        </w:rPr>
        <w:t xml:space="preserve"> Airport</w:t>
      </w:r>
    </w:p>
    <w:p w:rsidR="006D38AE" w:rsidRDefault="0058590A"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C13E99" w:rsidP="006D38AE">
      <w:pPr>
        <w:autoSpaceDE w:val="0"/>
        <w:autoSpaceDN w:val="0"/>
        <w:adjustRightInd w:val="0"/>
        <w:jc w:val="both"/>
        <w:rPr>
          <w:rFonts w:eastAsiaTheme="minorHAnsi"/>
          <w:b/>
          <w:bCs/>
        </w:rPr>
      </w:pPr>
      <w:proofErr w:type="spellStart"/>
      <w:r>
        <w:rPr>
          <w:rFonts w:eastAsiaTheme="minorHAnsi"/>
          <w:b/>
          <w:bCs/>
        </w:rPr>
        <w:lastRenderedPageBreak/>
        <w:t>Programme</w:t>
      </w:r>
      <w:proofErr w:type="spellEnd"/>
      <w:r>
        <w:rPr>
          <w:rFonts w:eastAsiaTheme="minorHAnsi"/>
          <w:b/>
          <w:bCs/>
        </w:rPr>
        <w:t xml:space="preserve"> Name</w:t>
      </w:r>
      <w:r w:rsidR="009C3276">
        <w:rPr>
          <w:rFonts w:eastAsiaTheme="minorHAnsi"/>
          <w:b/>
          <w:bCs/>
        </w:rPr>
        <w:t xml:space="preserve">: B.E. </w:t>
      </w:r>
      <w:r w:rsidR="00B503C5">
        <w:rPr>
          <w:rFonts w:eastAsiaTheme="minorHAnsi"/>
          <w:b/>
          <w:bCs/>
        </w:rPr>
        <w:t xml:space="preserve">Civil </w:t>
      </w:r>
      <w:r w:rsidR="009C3276">
        <w:rPr>
          <w:rFonts w:eastAsiaTheme="minorHAnsi"/>
          <w:b/>
          <w:bCs/>
        </w:rPr>
        <w:t>Engineering</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Pr="006D38AE">
        <w:rPr>
          <w:rFonts w:eastAsiaTheme="minorHAnsi"/>
          <w:b/>
          <w:bCs/>
        </w:rPr>
        <w:t xml:space="preserve"> Educational Objectives (PEOs</w:t>
      </w:r>
      <w:r w:rsidR="00FF63D2" w:rsidRPr="006D38AE">
        <w:rPr>
          <w:rFonts w:eastAsiaTheme="minorHAnsi"/>
          <w:b/>
          <w:bCs/>
        </w:rPr>
        <w:t>):</w:t>
      </w:r>
    </w:p>
    <w:p w:rsidR="00691B0F" w:rsidRPr="00691B0F" w:rsidRDefault="00691B0F" w:rsidP="00691B0F">
      <w:pPr>
        <w:autoSpaceDE w:val="0"/>
        <w:autoSpaceDN w:val="0"/>
        <w:adjustRightInd w:val="0"/>
        <w:jc w:val="both"/>
        <w:rPr>
          <w:rFonts w:eastAsiaTheme="minorHAnsi"/>
        </w:rPr>
      </w:pPr>
      <w:r w:rsidRPr="00691B0F">
        <w:rPr>
          <w:rFonts w:eastAsiaTheme="minorHAnsi"/>
        </w:rPr>
        <w:t>PEO1: Graduates will actively engage in problem solving using engineering principles to address the evolving needs of the society.</w:t>
      </w:r>
    </w:p>
    <w:p w:rsidR="00691B0F" w:rsidRPr="00691B0F" w:rsidRDefault="00691B0F" w:rsidP="00691B0F">
      <w:pPr>
        <w:autoSpaceDE w:val="0"/>
        <w:autoSpaceDN w:val="0"/>
        <w:adjustRightInd w:val="0"/>
        <w:jc w:val="both"/>
        <w:rPr>
          <w:rFonts w:eastAsiaTheme="minorHAnsi"/>
        </w:rPr>
      </w:pPr>
      <w:r w:rsidRPr="00691B0F">
        <w:rPr>
          <w:rFonts w:eastAsiaTheme="minorHAnsi"/>
        </w:rPr>
        <w:t>PEO2: Graduates will have successful career in civil engineering practice and research activities.</w:t>
      </w:r>
    </w:p>
    <w:p w:rsidR="006D38AE" w:rsidRPr="006D38AE" w:rsidRDefault="00691B0F" w:rsidP="00691B0F">
      <w:pPr>
        <w:autoSpaceDE w:val="0"/>
        <w:autoSpaceDN w:val="0"/>
        <w:adjustRightInd w:val="0"/>
        <w:jc w:val="both"/>
        <w:rPr>
          <w:rFonts w:eastAsiaTheme="minorHAnsi"/>
        </w:rPr>
      </w:pPr>
      <w:r w:rsidRPr="00691B0F">
        <w:rPr>
          <w:rFonts w:eastAsiaTheme="minorHAnsi"/>
        </w:rPr>
        <w:t>PEO3:  Graduates will serve the society with professional ethics and integrity.</w:t>
      </w:r>
    </w:p>
    <w:p w:rsidR="006D38AE" w:rsidRPr="006D38AE" w:rsidRDefault="006D38AE" w:rsidP="006D38AE">
      <w:pPr>
        <w:autoSpaceDE w:val="0"/>
        <w:autoSpaceDN w:val="0"/>
        <w:adjustRightInd w:val="0"/>
        <w:jc w:val="both"/>
        <w:rPr>
          <w:rFonts w:eastAsiaTheme="minorHAnsi"/>
          <w:b/>
          <w:bCs/>
        </w:rPr>
      </w:pPr>
      <w:proofErr w:type="spellStart"/>
      <w:r w:rsidRPr="006D38AE">
        <w:rPr>
          <w:rFonts w:eastAsiaTheme="minorHAnsi"/>
          <w:b/>
          <w:bCs/>
        </w:rPr>
        <w:t>Programme</w:t>
      </w:r>
      <w:proofErr w:type="spellEnd"/>
      <w:r w:rsidR="00C13E99">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834842" w:rsidRPr="00691B0F" w:rsidRDefault="00125F9A" w:rsidP="00834842">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Pr="00384AFB" w:rsidRDefault="00834842" w:rsidP="00834842">
      <w:pPr>
        <w:autoSpaceDE w:val="0"/>
        <w:autoSpaceDN w:val="0"/>
        <w:adjustRightInd w:val="0"/>
        <w:jc w:val="both"/>
        <w:rPr>
          <w:rFonts w:eastAsiaTheme="minorHAnsi"/>
          <w:b/>
          <w:bCs/>
        </w:rPr>
      </w:pPr>
      <w:proofErr w:type="spellStart"/>
      <w:r w:rsidRPr="00384AFB">
        <w:rPr>
          <w:rFonts w:eastAsiaTheme="minorHAnsi"/>
          <w:b/>
          <w:bCs/>
        </w:rPr>
        <w:t>Programme</w:t>
      </w:r>
      <w:proofErr w:type="spellEnd"/>
      <w:r w:rsidRPr="00384AFB">
        <w:rPr>
          <w:rFonts w:eastAsiaTheme="minorHAnsi"/>
          <w:b/>
          <w:bCs/>
        </w:rPr>
        <w:t xml:space="preserv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691B0F" w:rsidRPr="00691B0F" w:rsidRDefault="00691B0F" w:rsidP="00691B0F">
      <w:pPr>
        <w:autoSpaceDE w:val="0"/>
        <w:autoSpaceDN w:val="0"/>
        <w:adjustRightInd w:val="0"/>
        <w:jc w:val="both"/>
        <w:rPr>
          <w:rFonts w:eastAsiaTheme="minorHAnsi"/>
        </w:rPr>
      </w:pPr>
      <w:r>
        <w:rPr>
          <w:rFonts w:eastAsiaTheme="minorHAnsi"/>
        </w:rPr>
        <w:t>1.</w:t>
      </w:r>
      <w:r w:rsidRPr="00691B0F">
        <w:rPr>
          <w:rFonts w:eastAsiaTheme="minorHAnsi"/>
        </w:rPr>
        <w:t xml:space="preserve"> Graduates will be able to apply appropriate methodology for geotechnical, structural design and analysis, material selection, planning, scheduling estimation </w:t>
      </w:r>
      <w:r>
        <w:rPr>
          <w:rFonts w:eastAsiaTheme="minorHAnsi"/>
        </w:rPr>
        <w:t xml:space="preserve">   </w:t>
      </w:r>
      <w:r w:rsidRPr="00691B0F">
        <w:rPr>
          <w:rFonts w:eastAsiaTheme="minorHAnsi"/>
        </w:rPr>
        <w:t>and costing, using modern tool in construction field.</w:t>
      </w:r>
    </w:p>
    <w:p w:rsidR="00691B0F" w:rsidRPr="00691B0F" w:rsidRDefault="00691B0F" w:rsidP="00691B0F">
      <w:pPr>
        <w:autoSpaceDE w:val="0"/>
        <w:autoSpaceDN w:val="0"/>
        <w:adjustRightInd w:val="0"/>
        <w:jc w:val="both"/>
        <w:rPr>
          <w:rFonts w:eastAsiaTheme="minorHAnsi"/>
        </w:rPr>
      </w:pPr>
      <w:r>
        <w:rPr>
          <w:rFonts w:eastAsiaTheme="minorHAnsi"/>
        </w:rPr>
        <w:t>2.</w:t>
      </w:r>
      <w:r w:rsidRPr="00691B0F">
        <w:rPr>
          <w:rFonts w:eastAsiaTheme="minorHAnsi"/>
        </w:rPr>
        <w:t xml:space="preserve"> Graduates will be able to service to the development of public health and environmental safety of the society with ethical values.</w:t>
      </w:r>
    </w:p>
    <w:p w:rsidR="00384AFB" w:rsidRPr="00691B0F" w:rsidRDefault="00691B0F" w:rsidP="00691B0F">
      <w:pPr>
        <w:autoSpaceDE w:val="0"/>
        <w:autoSpaceDN w:val="0"/>
        <w:adjustRightInd w:val="0"/>
        <w:jc w:val="both"/>
        <w:rPr>
          <w:rFonts w:eastAsiaTheme="minorHAnsi"/>
        </w:rPr>
      </w:pPr>
      <w:r>
        <w:rPr>
          <w:rFonts w:eastAsiaTheme="minorHAnsi"/>
        </w:rPr>
        <w:t>3.</w:t>
      </w:r>
      <w:r w:rsidRPr="00691B0F">
        <w:rPr>
          <w:rFonts w:eastAsiaTheme="minorHAnsi"/>
        </w:rPr>
        <w:t xml:space="preserve"> Graduates will be able to pursue lifelong learning and professional development to face challenging and emerging needs of the society.</w:t>
      </w:r>
    </w:p>
    <w:p w:rsidR="0070688B" w:rsidRPr="00691B0F" w:rsidRDefault="0070688B" w:rsidP="00691B0F">
      <w:pPr>
        <w:autoSpaceDE w:val="0"/>
        <w:autoSpaceDN w:val="0"/>
        <w:adjustRightInd w:val="0"/>
        <w:jc w:val="both"/>
        <w:rPr>
          <w:rFonts w:eastAsiaTheme="minorHAnsi"/>
        </w:rPr>
      </w:pPr>
    </w:p>
    <w:p w:rsidR="0070688B" w:rsidRPr="00691B0F" w:rsidRDefault="0070688B" w:rsidP="00E62B87">
      <w:pPr>
        <w:autoSpaceDE w:val="0"/>
        <w:autoSpaceDN w:val="0"/>
        <w:adjustRightInd w:val="0"/>
        <w:jc w:val="both"/>
        <w:rPr>
          <w:rFonts w:eastAsiaTheme="minorHAnsi"/>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B83B7E" w:rsidRDefault="00B83B7E" w:rsidP="00047FE2">
      <w:pPr>
        <w:autoSpaceDE w:val="0"/>
        <w:autoSpaceDN w:val="0"/>
        <w:adjustRightInd w:val="0"/>
        <w:jc w:val="center"/>
        <w:rPr>
          <w:rFonts w:eastAsiaTheme="minorHAnsi"/>
          <w:b/>
        </w:rPr>
      </w:pPr>
    </w:p>
    <w:p w:rsidR="00384AFB" w:rsidRPr="00047FE2" w:rsidRDefault="00B83B7E" w:rsidP="00047FE2">
      <w:pPr>
        <w:autoSpaceDE w:val="0"/>
        <w:autoSpaceDN w:val="0"/>
        <w:adjustRightInd w:val="0"/>
        <w:jc w:val="center"/>
        <w:rPr>
          <w:rFonts w:eastAsiaTheme="minorHAnsi"/>
          <w:b/>
        </w:rPr>
      </w:pPr>
      <w:r>
        <w:rPr>
          <w:rFonts w:eastAsiaTheme="minorHAnsi"/>
          <w:b/>
        </w:rPr>
        <w:lastRenderedPageBreak/>
        <w:t>Mapping Table: COs of CE66</w:t>
      </w:r>
      <w:r w:rsidR="00CE0E1A" w:rsidRPr="00047FE2">
        <w:rPr>
          <w:rFonts w:eastAsiaTheme="minorHAnsi"/>
          <w:b/>
        </w:rPr>
        <w:t>04</w:t>
      </w:r>
      <w:r w:rsidR="00A64064">
        <w:rPr>
          <w:rFonts w:eastAsiaTheme="minorHAnsi"/>
          <w:b/>
        </w:rPr>
        <w:t>:</w:t>
      </w:r>
      <w:r w:rsidR="00CE0E1A" w:rsidRPr="00047FE2">
        <w:rPr>
          <w:rFonts w:eastAsiaTheme="minorHAnsi"/>
          <w:b/>
        </w:rPr>
        <w:t xml:space="preserve"> </w:t>
      </w:r>
      <w:r>
        <w:rPr>
          <w:rFonts w:eastAsiaTheme="minorHAnsi"/>
          <w:b/>
        </w:rPr>
        <w:t xml:space="preserve">Railways, Airports, </w:t>
      </w:r>
      <w:proofErr w:type="spellStart"/>
      <w:proofErr w:type="gramStart"/>
      <w:r>
        <w:rPr>
          <w:rFonts w:eastAsiaTheme="minorHAnsi"/>
          <w:b/>
        </w:rPr>
        <w:t>Harbour</w:t>
      </w:r>
      <w:proofErr w:type="spellEnd"/>
      <w:proofErr w:type="gramEnd"/>
      <w:r>
        <w:rPr>
          <w:rFonts w:eastAsiaTheme="minorHAnsi"/>
          <w:b/>
        </w:rPr>
        <w:t xml:space="preserve"> Engineering </w:t>
      </w:r>
      <w:r w:rsidR="00CE0E1A" w:rsidRPr="00047FE2">
        <w:rPr>
          <w:rFonts w:eastAsiaTheme="minorHAnsi"/>
          <w:b/>
        </w:rPr>
        <w:t>V</w:t>
      </w:r>
      <w:r w:rsidR="00C82562">
        <w:rPr>
          <w:rFonts w:eastAsiaTheme="minorHAnsi"/>
          <w:b/>
        </w:rPr>
        <w:t>s</w:t>
      </w:r>
      <w:r w:rsidR="00CE0E1A"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575"/>
        <w:gridCol w:w="990"/>
        <w:gridCol w:w="720"/>
        <w:gridCol w:w="630"/>
        <w:gridCol w:w="630"/>
        <w:gridCol w:w="630"/>
        <w:gridCol w:w="630"/>
        <w:gridCol w:w="720"/>
        <w:gridCol w:w="630"/>
        <w:gridCol w:w="630"/>
        <w:gridCol w:w="630"/>
        <w:gridCol w:w="810"/>
        <w:gridCol w:w="900"/>
        <w:gridCol w:w="966"/>
      </w:tblGrid>
      <w:tr w:rsidR="00AC6675" w:rsidTr="00A72CE6">
        <w:trPr>
          <w:jc w:val="center"/>
        </w:trPr>
        <w:tc>
          <w:tcPr>
            <w:tcW w:w="1575" w:type="dxa"/>
            <w:vMerge w:val="restart"/>
          </w:tcPr>
          <w:p w:rsidR="00AC6675" w:rsidRDefault="00AC6675" w:rsidP="00D123DF">
            <w:pPr>
              <w:autoSpaceDE w:val="0"/>
              <w:autoSpaceDN w:val="0"/>
              <w:adjustRightInd w:val="0"/>
              <w:jc w:val="center"/>
            </w:pPr>
            <w:r>
              <w:t>Course Outcomes (COs)</w:t>
            </w:r>
          </w:p>
        </w:tc>
        <w:tc>
          <w:tcPr>
            <w:tcW w:w="990" w:type="dxa"/>
            <w:vMerge w:val="restart"/>
            <w:tcBorders>
              <w:top w:val="single" w:sz="4" w:space="0" w:color="auto"/>
            </w:tcBorders>
          </w:tcPr>
          <w:p w:rsidR="00AC6675" w:rsidRDefault="00AC6675" w:rsidP="006D38AE">
            <w:pPr>
              <w:autoSpaceDE w:val="0"/>
              <w:autoSpaceDN w:val="0"/>
              <w:adjustRightInd w:val="0"/>
              <w:jc w:val="both"/>
            </w:pPr>
          </w:p>
        </w:tc>
        <w:tc>
          <w:tcPr>
            <w:tcW w:w="8526" w:type="dxa"/>
            <w:gridSpan w:val="12"/>
          </w:tcPr>
          <w:p w:rsidR="00AC6675" w:rsidRDefault="00AC6675" w:rsidP="006D38AE">
            <w:pPr>
              <w:autoSpaceDE w:val="0"/>
              <w:autoSpaceDN w:val="0"/>
              <w:adjustRightInd w:val="0"/>
              <w:jc w:val="both"/>
            </w:pPr>
            <w:r>
              <w:t>Program Outcomes (POs)</w:t>
            </w:r>
          </w:p>
        </w:tc>
      </w:tr>
      <w:tr w:rsidR="00AC6675" w:rsidTr="00A72CE6">
        <w:trPr>
          <w:jc w:val="center"/>
        </w:trPr>
        <w:tc>
          <w:tcPr>
            <w:tcW w:w="1575" w:type="dxa"/>
            <w:vMerge/>
          </w:tcPr>
          <w:p w:rsidR="00AC6675" w:rsidRDefault="00AC6675" w:rsidP="006D38AE">
            <w:pPr>
              <w:autoSpaceDE w:val="0"/>
              <w:autoSpaceDN w:val="0"/>
              <w:adjustRightInd w:val="0"/>
              <w:jc w:val="both"/>
            </w:pPr>
          </w:p>
        </w:tc>
        <w:tc>
          <w:tcPr>
            <w:tcW w:w="990" w:type="dxa"/>
            <w:vMerge/>
            <w:tcBorders>
              <w:bottom w:val="single" w:sz="4" w:space="0" w:color="auto"/>
            </w:tcBorders>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r>
              <w:t>PO1</w:t>
            </w:r>
          </w:p>
        </w:tc>
        <w:tc>
          <w:tcPr>
            <w:tcW w:w="630" w:type="dxa"/>
          </w:tcPr>
          <w:p w:rsidR="00AC6675" w:rsidRDefault="00AC6675" w:rsidP="006D38AE">
            <w:pPr>
              <w:autoSpaceDE w:val="0"/>
              <w:autoSpaceDN w:val="0"/>
              <w:adjustRightInd w:val="0"/>
              <w:jc w:val="both"/>
            </w:pPr>
            <w:r>
              <w:t>PO2</w:t>
            </w:r>
          </w:p>
        </w:tc>
        <w:tc>
          <w:tcPr>
            <w:tcW w:w="630" w:type="dxa"/>
          </w:tcPr>
          <w:p w:rsidR="00AC6675" w:rsidRDefault="00AC6675" w:rsidP="006D38AE">
            <w:pPr>
              <w:autoSpaceDE w:val="0"/>
              <w:autoSpaceDN w:val="0"/>
              <w:adjustRightInd w:val="0"/>
              <w:jc w:val="both"/>
            </w:pPr>
            <w:r>
              <w:t>PO3</w:t>
            </w:r>
          </w:p>
        </w:tc>
        <w:tc>
          <w:tcPr>
            <w:tcW w:w="630" w:type="dxa"/>
          </w:tcPr>
          <w:p w:rsidR="00AC6675" w:rsidRDefault="00AC6675" w:rsidP="006D38AE">
            <w:pPr>
              <w:autoSpaceDE w:val="0"/>
              <w:autoSpaceDN w:val="0"/>
              <w:adjustRightInd w:val="0"/>
              <w:jc w:val="both"/>
            </w:pPr>
            <w:r>
              <w:t>PO4</w:t>
            </w:r>
          </w:p>
        </w:tc>
        <w:tc>
          <w:tcPr>
            <w:tcW w:w="630" w:type="dxa"/>
          </w:tcPr>
          <w:p w:rsidR="00AC6675" w:rsidRDefault="00AC6675" w:rsidP="006D38AE">
            <w:pPr>
              <w:autoSpaceDE w:val="0"/>
              <w:autoSpaceDN w:val="0"/>
              <w:adjustRightInd w:val="0"/>
              <w:jc w:val="both"/>
            </w:pPr>
            <w:r>
              <w:t>PO5</w:t>
            </w:r>
          </w:p>
        </w:tc>
        <w:tc>
          <w:tcPr>
            <w:tcW w:w="720" w:type="dxa"/>
          </w:tcPr>
          <w:p w:rsidR="00AC6675" w:rsidRDefault="00AC6675" w:rsidP="006D38AE">
            <w:pPr>
              <w:autoSpaceDE w:val="0"/>
              <w:autoSpaceDN w:val="0"/>
              <w:adjustRightInd w:val="0"/>
              <w:jc w:val="both"/>
            </w:pPr>
            <w:r>
              <w:t>PO6</w:t>
            </w:r>
          </w:p>
        </w:tc>
        <w:tc>
          <w:tcPr>
            <w:tcW w:w="630" w:type="dxa"/>
          </w:tcPr>
          <w:p w:rsidR="00AC6675" w:rsidRDefault="00AC6675" w:rsidP="006D38AE">
            <w:pPr>
              <w:autoSpaceDE w:val="0"/>
              <w:autoSpaceDN w:val="0"/>
              <w:adjustRightInd w:val="0"/>
              <w:jc w:val="both"/>
            </w:pPr>
            <w:r>
              <w:t>PO7</w:t>
            </w:r>
          </w:p>
        </w:tc>
        <w:tc>
          <w:tcPr>
            <w:tcW w:w="630" w:type="dxa"/>
          </w:tcPr>
          <w:p w:rsidR="00AC6675" w:rsidRDefault="00AC6675" w:rsidP="006D38AE">
            <w:pPr>
              <w:autoSpaceDE w:val="0"/>
              <w:autoSpaceDN w:val="0"/>
              <w:adjustRightInd w:val="0"/>
              <w:jc w:val="both"/>
            </w:pPr>
            <w:r>
              <w:t>PO8</w:t>
            </w:r>
          </w:p>
        </w:tc>
        <w:tc>
          <w:tcPr>
            <w:tcW w:w="630" w:type="dxa"/>
            <w:tcBorders>
              <w:right w:val="single" w:sz="4" w:space="0" w:color="auto"/>
            </w:tcBorders>
          </w:tcPr>
          <w:p w:rsidR="00AC6675" w:rsidRDefault="00AC6675" w:rsidP="006D38AE">
            <w:pPr>
              <w:autoSpaceDE w:val="0"/>
              <w:autoSpaceDN w:val="0"/>
              <w:adjustRightInd w:val="0"/>
              <w:jc w:val="both"/>
            </w:pPr>
            <w:r>
              <w:t>PO9</w:t>
            </w: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r>
              <w:t>PO10</w:t>
            </w: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r>
              <w:t>PO11</w:t>
            </w:r>
          </w:p>
        </w:tc>
        <w:tc>
          <w:tcPr>
            <w:tcW w:w="966" w:type="dxa"/>
            <w:tcBorders>
              <w:left w:val="single" w:sz="4" w:space="0" w:color="auto"/>
            </w:tcBorders>
          </w:tcPr>
          <w:p w:rsidR="00AC6675" w:rsidRDefault="00AC6675" w:rsidP="00047FE2">
            <w:pPr>
              <w:autoSpaceDE w:val="0"/>
              <w:autoSpaceDN w:val="0"/>
              <w:adjustRightInd w:val="0"/>
              <w:jc w:val="both"/>
            </w:pPr>
            <w:r>
              <w:t>PO12</w:t>
            </w:r>
          </w:p>
        </w:tc>
      </w:tr>
      <w:tr w:rsidR="00AC6675" w:rsidTr="00105735">
        <w:trPr>
          <w:jc w:val="center"/>
        </w:trPr>
        <w:tc>
          <w:tcPr>
            <w:tcW w:w="1575" w:type="dxa"/>
            <w:vMerge/>
          </w:tcPr>
          <w:p w:rsidR="00AC6675" w:rsidRDefault="00AC6675" w:rsidP="006D38AE">
            <w:pPr>
              <w:autoSpaceDE w:val="0"/>
              <w:autoSpaceDN w:val="0"/>
              <w:adjustRightInd w:val="0"/>
              <w:jc w:val="both"/>
            </w:pPr>
          </w:p>
        </w:tc>
        <w:tc>
          <w:tcPr>
            <w:tcW w:w="990" w:type="dxa"/>
            <w:tcBorders>
              <w:top w:val="single" w:sz="4" w:space="0" w:color="auto"/>
            </w:tcBorders>
          </w:tcPr>
          <w:p w:rsidR="00AC6675" w:rsidRDefault="00A72CE6" w:rsidP="006D38AE">
            <w:pPr>
              <w:autoSpaceDE w:val="0"/>
              <w:autoSpaceDN w:val="0"/>
              <w:adjustRightInd w:val="0"/>
              <w:jc w:val="both"/>
            </w:pPr>
            <w:r>
              <w:t>CO LEVEL</w:t>
            </w:r>
          </w:p>
        </w:tc>
        <w:tc>
          <w:tcPr>
            <w:tcW w:w="720" w:type="dxa"/>
            <w:vAlign w:val="center"/>
          </w:tcPr>
          <w:p w:rsidR="00AC6675" w:rsidRDefault="00AC6675" w:rsidP="00105735">
            <w:pPr>
              <w:autoSpaceDE w:val="0"/>
              <w:autoSpaceDN w:val="0"/>
              <w:adjustRightInd w:val="0"/>
              <w:jc w:val="center"/>
            </w:pPr>
            <w:r>
              <w:t>K3</w:t>
            </w:r>
          </w:p>
        </w:tc>
        <w:tc>
          <w:tcPr>
            <w:tcW w:w="630" w:type="dxa"/>
            <w:vAlign w:val="center"/>
          </w:tcPr>
          <w:p w:rsidR="00AC6675" w:rsidRDefault="00AC6675" w:rsidP="00105735">
            <w:pPr>
              <w:autoSpaceDE w:val="0"/>
              <w:autoSpaceDN w:val="0"/>
              <w:adjustRightInd w:val="0"/>
              <w:jc w:val="center"/>
            </w:pPr>
            <w:r>
              <w:t>K4</w:t>
            </w:r>
          </w:p>
        </w:tc>
        <w:tc>
          <w:tcPr>
            <w:tcW w:w="630" w:type="dxa"/>
            <w:vAlign w:val="center"/>
          </w:tcPr>
          <w:p w:rsidR="00AC6675" w:rsidRDefault="00AC6675" w:rsidP="00105735">
            <w:pPr>
              <w:autoSpaceDE w:val="0"/>
              <w:autoSpaceDN w:val="0"/>
              <w:adjustRightInd w:val="0"/>
              <w:jc w:val="center"/>
            </w:pPr>
            <w:r>
              <w:t>K</w:t>
            </w:r>
            <w:r w:rsidR="00A72CE6">
              <w:t>5</w:t>
            </w:r>
          </w:p>
        </w:tc>
        <w:tc>
          <w:tcPr>
            <w:tcW w:w="630" w:type="dxa"/>
            <w:vAlign w:val="center"/>
          </w:tcPr>
          <w:p w:rsidR="00AC6675" w:rsidRDefault="00AC6675" w:rsidP="00105735">
            <w:pPr>
              <w:autoSpaceDE w:val="0"/>
              <w:autoSpaceDN w:val="0"/>
              <w:adjustRightInd w:val="0"/>
              <w:jc w:val="center"/>
            </w:pPr>
            <w:r>
              <w:t>K5</w:t>
            </w:r>
          </w:p>
        </w:tc>
        <w:tc>
          <w:tcPr>
            <w:tcW w:w="630" w:type="dxa"/>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Borders>
              <w:right w:val="single" w:sz="4" w:space="0" w:color="auto"/>
            </w:tcBorders>
          </w:tcPr>
          <w:p w:rsidR="00AC6675" w:rsidRDefault="00AC6675" w:rsidP="006D38AE">
            <w:pPr>
              <w:autoSpaceDE w:val="0"/>
              <w:autoSpaceDN w:val="0"/>
              <w:adjustRightInd w:val="0"/>
              <w:jc w:val="both"/>
            </w:pP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66" w:type="dxa"/>
            <w:tcBorders>
              <w:left w:val="single" w:sz="4" w:space="0" w:color="auto"/>
            </w:tcBorders>
          </w:tcPr>
          <w:p w:rsidR="00AC6675" w:rsidRDefault="00AC6675" w:rsidP="00047FE2">
            <w:pPr>
              <w:autoSpaceDE w:val="0"/>
              <w:autoSpaceDN w:val="0"/>
              <w:adjustRightInd w:val="0"/>
              <w:jc w:val="both"/>
            </w:pPr>
          </w:p>
        </w:tc>
      </w:tr>
      <w:tr w:rsidR="00314775" w:rsidTr="00314775">
        <w:trPr>
          <w:jc w:val="center"/>
        </w:trPr>
        <w:tc>
          <w:tcPr>
            <w:tcW w:w="1575" w:type="dxa"/>
          </w:tcPr>
          <w:p w:rsidR="00314775" w:rsidRDefault="00314775" w:rsidP="00D123DF">
            <w:pPr>
              <w:autoSpaceDE w:val="0"/>
              <w:autoSpaceDN w:val="0"/>
              <w:adjustRightInd w:val="0"/>
              <w:jc w:val="center"/>
            </w:pPr>
            <w:r>
              <w:t>CO1</w:t>
            </w:r>
          </w:p>
        </w:tc>
        <w:tc>
          <w:tcPr>
            <w:tcW w:w="990" w:type="dxa"/>
          </w:tcPr>
          <w:p w:rsidR="00314775" w:rsidRPr="003226FC" w:rsidRDefault="00314775" w:rsidP="00E26180">
            <w:pPr>
              <w:spacing w:line="360" w:lineRule="auto"/>
              <w:jc w:val="center"/>
              <w:rPr>
                <w:bCs/>
              </w:rPr>
            </w:pPr>
            <w:r>
              <w:rPr>
                <w:bCs/>
              </w:rPr>
              <w:t>K2</w:t>
            </w:r>
          </w:p>
        </w:tc>
        <w:tc>
          <w:tcPr>
            <w:tcW w:w="720" w:type="dxa"/>
            <w:vAlign w:val="center"/>
          </w:tcPr>
          <w:p w:rsidR="00314775" w:rsidRPr="003226FC" w:rsidRDefault="00314775" w:rsidP="00E26180">
            <w:pPr>
              <w:spacing w:line="360" w:lineRule="auto"/>
              <w:jc w:val="center"/>
              <w:rPr>
                <w:bCs/>
              </w:rPr>
            </w:pPr>
            <w:r w:rsidRPr="003226FC">
              <w:rPr>
                <w:bCs/>
              </w:rPr>
              <w:t>2</w:t>
            </w:r>
          </w:p>
        </w:tc>
        <w:tc>
          <w:tcPr>
            <w:tcW w:w="630" w:type="dxa"/>
            <w:vAlign w:val="center"/>
          </w:tcPr>
          <w:p w:rsidR="00314775" w:rsidRPr="003226FC" w:rsidRDefault="00314775" w:rsidP="00E26180">
            <w:pPr>
              <w:spacing w:line="360" w:lineRule="auto"/>
              <w:jc w:val="center"/>
              <w:rPr>
                <w:bCs/>
              </w:rPr>
            </w:pPr>
            <w:r w:rsidRPr="003226FC">
              <w:rPr>
                <w:bCs/>
              </w:rPr>
              <w:t>1</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314775" w:rsidTr="00314775">
        <w:trPr>
          <w:jc w:val="center"/>
        </w:trPr>
        <w:tc>
          <w:tcPr>
            <w:tcW w:w="1575" w:type="dxa"/>
          </w:tcPr>
          <w:p w:rsidR="00314775" w:rsidRDefault="00314775" w:rsidP="00D123DF">
            <w:pPr>
              <w:autoSpaceDE w:val="0"/>
              <w:autoSpaceDN w:val="0"/>
              <w:adjustRightInd w:val="0"/>
              <w:jc w:val="center"/>
            </w:pPr>
            <w:r>
              <w:t>CO2</w:t>
            </w:r>
          </w:p>
        </w:tc>
        <w:tc>
          <w:tcPr>
            <w:tcW w:w="990" w:type="dxa"/>
          </w:tcPr>
          <w:p w:rsidR="00314775" w:rsidRPr="003226FC" w:rsidRDefault="00314775" w:rsidP="00E26180">
            <w:pPr>
              <w:spacing w:line="360" w:lineRule="auto"/>
              <w:jc w:val="center"/>
            </w:pPr>
            <w:r>
              <w:t>K2</w:t>
            </w:r>
          </w:p>
        </w:tc>
        <w:tc>
          <w:tcPr>
            <w:tcW w:w="720" w:type="dxa"/>
          </w:tcPr>
          <w:p w:rsidR="00314775" w:rsidRPr="003226FC" w:rsidRDefault="00314775" w:rsidP="00E26180">
            <w:pPr>
              <w:spacing w:line="360" w:lineRule="auto"/>
              <w:jc w:val="center"/>
            </w:pPr>
            <w:r w:rsidRPr="003226FC">
              <w:t>2</w:t>
            </w:r>
          </w:p>
        </w:tc>
        <w:tc>
          <w:tcPr>
            <w:tcW w:w="630" w:type="dxa"/>
          </w:tcPr>
          <w:p w:rsidR="00314775" w:rsidRPr="003226FC" w:rsidRDefault="00314775" w:rsidP="00E26180">
            <w:pPr>
              <w:spacing w:line="360" w:lineRule="auto"/>
              <w:jc w:val="center"/>
            </w:pPr>
            <w:r w:rsidRPr="003226FC">
              <w:t>1</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vAlign w:val="center"/>
          </w:tcPr>
          <w:p w:rsidR="00314775" w:rsidRPr="003226FC" w:rsidRDefault="00314775" w:rsidP="00E26180">
            <w:pPr>
              <w:spacing w:line="360" w:lineRule="auto"/>
              <w:jc w:val="center"/>
              <w:rPr>
                <w:bCs/>
              </w:rPr>
            </w:pPr>
            <w:r w:rsidRPr="003226FC">
              <w:rPr>
                <w:bCs/>
              </w:rPr>
              <w:t>-</w:t>
            </w:r>
          </w:p>
        </w:tc>
        <w:tc>
          <w:tcPr>
            <w:tcW w:w="630" w:type="dxa"/>
          </w:tcPr>
          <w:p w:rsidR="00314775" w:rsidRDefault="00314775" w:rsidP="006D38AE">
            <w:pPr>
              <w:autoSpaceDE w:val="0"/>
              <w:autoSpaceDN w:val="0"/>
              <w:adjustRightInd w:val="0"/>
              <w:jc w:val="both"/>
            </w:pPr>
          </w:p>
        </w:tc>
        <w:tc>
          <w:tcPr>
            <w:tcW w:w="72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Pr>
          <w:p w:rsidR="00314775" w:rsidRDefault="00314775" w:rsidP="006D38AE">
            <w:pPr>
              <w:autoSpaceDE w:val="0"/>
              <w:autoSpaceDN w:val="0"/>
              <w:adjustRightInd w:val="0"/>
              <w:jc w:val="both"/>
            </w:pPr>
          </w:p>
        </w:tc>
        <w:tc>
          <w:tcPr>
            <w:tcW w:w="630" w:type="dxa"/>
            <w:tcBorders>
              <w:right w:val="single" w:sz="4" w:space="0" w:color="auto"/>
            </w:tcBorders>
          </w:tcPr>
          <w:p w:rsidR="00314775" w:rsidRDefault="00314775" w:rsidP="006D38AE">
            <w:pPr>
              <w:autoSpaceDE w:val="0"/>
              <w:autoSpaceDN w:val="0"/>
              <w:adjustRightInd w:val="0"/>
              <w:jc w:val="both"/>
            </w:pPr>
          </w:p>
        </w:tc>
        <w:tc>
          <w:tcPr>
            <w:tcW w:w="81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00" w:type="dxa"/>
            <w:tcBorders>
              <w:left w:val="single" w:sz="4" w:space="0" w:color="auto"/>
              <w:right w:val="single" w:sz="4" w:space="0" w:color="auto"/>
            </w:tcBorders>
          </w:tcPr>
          <w:p w:rsidR="00314775" w:rsidRDefault="00314775" w:rsidP="006D38AE">
            <w:pPr>
              <w:autoSpaceDE w:val="0"/>
              <w:autoSpaceDN w:val="0"/>
              <w:adjustRightInd w:val="0"/>
              <w:jc w:val="both"/>
            </w:pPr>
          </w:p>
        </w:tc>
        <w:tc>
          <w:tcPr>
            <w:tcW w:w="966" w:type="dxa"/>
            <w:tcBorders>
              <w:left w:val="single" w:sz="4" w:space="0" w:color="auto"/>
            </w:tcBorders>
          </w:tcPr>
          <w:p w:rsidR="00314775" w:rsidRDefault="00314775" w:rsidP="006D38AE">
            <w:pPr>
              <w:autoSpaceDE w:val="0"/>
              <w:autoSpaceDN w:val="0"/>
              <w:adjustRightInd w:val="0"/>
              <w:jc w:val="both"/>
            </w:pPr>
          </w:p>
        </w:tc>
      </w:tr>
      <w:tr w:rsidR="00D123DF" w:rsidTr="00D123DF">
        <w:trPr>
          <w:trHeight w:val="332"/>
          <w:jc w:val="center"/>
        </w:trPr>
        <w:tc>
          <w:tcPr>
            <w:tcW w:w="1575" w:type="dxa"/>
          </w:tcPr>
          <w:p w:rsidR="00D123DF" w:rsidRDefault="00D123DF" w:rsidP="00D123DF">
            <w:pPr>
              <w:autoSpaceDE w:val="0"/>
              <w:autoSpaceDN w:val="0"/>
              <w:adjustRightInd w:val="0"/>
              <w:jc w:val="center"/>
            </w:pPr>
            <w:r>
              <w:t>CO3</w:t>
            </w:r>
          </w:p>
        </w:tc>
        <w:tc>
          <w:tcPr>
            <w:tcW w:w="990" w:type="dxa"/>
          </w:tcPr>
          <w:p w:rsidR="00D123DF" w:rsidRPr="003226FC" w:rsidRDefault="00D123DF" w:rsidP="00E26180">
            <w:pPr>
              <w:spacing w:line="360" w:lineRule="auto"/>
              <w:jc w:val="center"/>
            </w:pPr>
            <w:r>
              <w:t>K2</w:t>
            </w:r>
          </w:p>
        </w:tc>
        <w:tc>
          <w:tcPr>
            <w:tcW w:w="720" w:type="dxa"/>
          </w:tcPr>
          <w:p w:rsidR="00D123DF" w:rsidRPr="003226FC" w:rsidRDefault="00D123DF" w:rsidP="00D123DF">
            <w:pPr>
              <w:spacing w:line="360" w:lineRule="auto"/>
              <w:jc w:val="center"/>
            </w:pPr>
            <w:r w:rsidRPr="003226FC">
              <w:t>2</w:t>
            </w:r>
          </w:p>
        </w:tc>
        <w:tc>
          <w:tcPr>
            <w:tcW w:w="630" w:type="dxa"/>
            <w:vAlign w:val="center"/>
          </w:tcPr>
          <w:p w:rsidR="00D123DF" w:rsidRPr="003226FC" w:rsidRDefault="00D123DF" w:rsidP="00D123DF">
            <w:pPr>
              <w:spacing w:line="360" w:lineRule="auto"/>
              <w:jc w:val="center"/>
              <w:rPr>
                <w:bCs/>
              </w:rPr>
            </w:pPr>
            <w:r w:rsidRPr="003226FC">
              <w:rPr>
                <w:bCs/>
              </w:rPr>
              <w:t>1</w:t>
            </w:r>
          </w:p>
        </w:tc>
        <w:tc>
          <w:tcPr>
            <w:tcW w:w="630" w:type="dxa"/>
            <w:vAlign w:val="center"/>
          </w:tcPr>
          <w:p w:rsidR="00D123DF" w:rsidRPr="003226FC" w:rsidRDefault="00D123DF" w:rsidP="00E26180">
            <w:pPr>
              <w:spacing w:line="360" w:lineRule="auto"/>
              <w:jc w:val="center"/>
              <w:rPr>
                <w:bCs/>
              </w:rPr>
            </w:pPr>
            <w:r>
              <w:rPr>
                <w:bCs/>
              </w:rPr>
              <w:t>-</w:t>
            </w:r>
          </w:p>
        </w:tc>
        <w:tc>
          <w:tcPr>
            <w:tcW w:w="630" w:type="dxa"/>
            <w:vAlign w:val="center"/>
          </w:tcPr>
          <w:p w:rsidR="00D123DF" w:rsidRPr="003226FC" w:rsidRDefault="00D123DF" w:rsidP="00E26180">
            <w:pPr>
              <w:spacing w:line="360" w:lineRule="auto"/>
              <w:jc w:val="center"/>
              <w:rPr>
                <w:bCs/>
              </w:rPr>
            </w:pPr>
            <w:r>
              <w:rPr>
                <w:bCs/>
              </w:rPr>
              <w:t>-</w:t>
            </w:r>
          </w:p>
        </w:tc>
        <w:tc>
          <w:tcPr>
            <w:tcW w:w="630" w:type="dxa"/>
          </w:tcPr>
          <w:p w:rsidR="00D123DF" w:rsidRDefault="00D123DF" w:rsidP="006D38AE">
            <w:pPr>
              <w:autoSpaceDE w:val="0"/>
              <w:autoSpaceDN w:val="0"/>
              <w:adjustRightInd w:val="0"/>
              <w:jc w:val="both"/>
            </w:pPr>
          </w:p>
        </w:tc>
        <w:tc>
          <w:tcPr>
            <w:tcW w:w="720" w:type="dxa"/>
          </w:tcPr>
          <w:p w:rsidR="00D123DF" w:rsidRDefault="00D123DF" w:rsidP="006D38AE">
            <w:pPr>
              <w:autoSpaceDE w:val="0"/>
              <w:autoSpaceDN w:val="0"/>
              <w:adjustRightInd w:val="0"/>
              <w:jc w:val="both"/>
            </w:pPr>
          </w:p>
        </w:tc>
        <w:tc>
          <w:tcPr>
            <w:tcW w:w="630" w:type="dxa"/>
          </w:tcPr>
          <w:p w:rsidR="00D123DF" w:rsidRDefault="00D123DF" w:rsidP="006D38AE">
            <w:pPr>
              <w:autoSpaceDE w:val="0"/>
              <w:autoSpaceDN w:val="0"/>
              <w:adjustRightInd w:val="0"/>
              <w:jc w:val="both"/>
            </w:pPr>
          </w:p>
        </w:tc>
        <w:tc>
          <w:tcPr>
            <w:tcW w:w="630" w:type="dxa"/>
          </w:tcPr>
          <w:p w:rsidR="00D123DF" w:rsidRDefault="00D123DF" w:rsidP="006D38AE">
            <w:pPr>
              <w:autoSpaceDE w:val="0"/>
              <w:autoSpaceDN w:val="0"/>
              <w:adjustRightInd w:val="0"/>
              <w:jc w:val="both"/>
            </w:pPr>
          </w:p>
        </w:tc>
        <w:tc>
          <w:tcPr>
            <w:tcW w:w="630" w:type="dxa"/>
            <w:tcBorders>
              <w:right w:val="single" w:sz="4" w:space="0" w:color="auto"/>
            </w:tcBorders>
          </w:tcPr>
          <w:p w:rsidR="00D123DF" w:rsidRDefault="00D123DF" w:rsidP="006D38AE">
            <w:pPr>
              <w:autoSpaceDE w:val="0"/>
              <w:autoSpaceDN w:val="0"/>
              <w:adjustRightInd w:val="0"/>
              <w:jc w:val="both"/>
            </w:pPr>
          </w:p>
        </w:tc>
        <w:tc>
          <w:tcPr>
            <w:tcW w:w="810" w:type="dxa"/>
            <w:tcBorders>
              <w:left w:val="single" w:sz="4" w:space="0" w:color="auto"/>
              <w:right w:val="single" w:sz="4" w:space="0" w:color="auto"/>
            </w:tcBorders>
          </w:tcPr>
          <w:p w:rsidR="00D123DF" w:rsidRDefault="00D123DF" w:rsidP="006D38AE">
            <w:pPr>
              <w:autoSpaceDE w:val="0"/>
              <w:autoSpaceDN w:val="0"/>
              <w:adjustRightInd w:val="0"/>
              <w:jc w:val="both"/>
            </w:pPr>
          </w:p>
        </w:tc>
        <w:tc>
          <w:tcPr>
            <w:tcW w:w="900" w:type="dxa"/>
            <w:tcBorders>
              <w:left w:val="single" w:sz="4" w:space="0" w:color="auto"/>
              <w:right w:val="single" w:sz="4" w:space="0" w:color="auto"/>
            </w:tcBorders>
          </w:tcPr>
          <w:p w:rsidR="00D123DF" w:rsidRDefault="00D123DF" w:rsidP="006D38AE">
            <w:pPr>
              <w:autoSpaceDE w:val="0"/>
              <w:autoSpaceDN w:val="0"/>
              <w:adjustRightInd w:val="0"/>
              <w:jc w:val="both"/>
            </w:pPr>
          </w:p>
        </w:tc>
        <w:tc>
          <w:tcPr>
            <w:tcW w:w="966" w:type="dxa"/>
            <w:tcBorders>
              <w:left w:val="single" w:sz="4" w:space="0" w:color="auto"/>
            </w:tcBorders>
          </w:tcPr>
          <w:p w:rsidR="00D123DF" w:rsidRDefault="00D123DF" w:rsidP="006D38AE">
            <w:pPr>
              <w:autoSpaceDE w:val="0"/>
              <w:autoSpaceDN w:val="0"/>
              <w:adjustRightInd w:val="0"/>
              <w:jc w:val="both"/>
            </w:pPr>
          </w:p>
        </w:tc>
      </w:tr>
      <w:tr w:rsidR="00D123DF" w:rsidTr="00D123DF">
        <w:trPr>
          <w:jc w:val="center"/>
        </w:trPr>
        <w:tc>
          <w:tcPr>
            <w:tcW w:w="1575" w:type="dxa"/>
          </w:tcPr>
          <w:p w:rsidR="00D123DF" w:rsidRDefault="00D123DF" w:rsidP="00D123DF">
            <w:pPr>
              <w:autoSpaceDE w:val="0"/>
              <w:autoSpaceDN w:val="0"/>
              <w:adjustRightInd w:val="0"/>
              <w:jc w:val="center"/>
            </w:pPr>
            <w:r>
              <w:t>CO4</w:t>
            </w:r>
          </w:p>
        </w:tc>
        <w:tc>
          <w:tcPr>
            <w:tcW w:w="990" w:type="dxa"/>
          </w:tcPr>
          <w:p w:rsidR="00D123DF" w:rsidRPr="003226FC" w:rsidRDefault="00D123DF" w:rsidP="00E26180">
            <w:pPr>
              <w:spacing w:line="360" w:lineRule="auto"/>
              <w:jc w:val="center"/>
            </w:pPr>
            <w:r>
              <w:t>K2</w:t>
            </w:r>
          </w:p>
        </w:tc>
        <w:tc>
          <w:tcPr>
            <w:tcW w:w="720" w:type="dxa"/>
          </w:tcPr>
          <w:p w:rsidR="00D123DF" w:rsidRPr="003226FC" w:rsidRDefault="00D123DF" w:rsidP="00D123DF">
            <w:pPr>
              <w:spacing w:line="360" w:lineRule="auto"/>
              <w:jc w:val="center"/>
            </w:pPr>
            <w:r w:rsidRPr="003226FC">
              <w:t>2</w:t>
            </w:r>
          </w:p>
        </w:tc>
        <w:tc>
          <w:tcPr>
            <w:tcW w:w="630" w:type="dxa"/>
            <w:vAlign w:val="center"/>
          </w:tcPr>
          <w:p w:rsidR="00D123DF" w:rsidRPr="003226FC" w:rsidRDefault="00D123DF" w:rsidP="00D123DF">
            <w:pPr>
              <w:spacing w:line="360" w:lineRule="auto"/>
              <w:jc w:val="center"/>
              <w:rPr>
                <w:bCs/>
              </w:rPr>
            </w:pPr>
            <w:r w:rsidRPr="003226FC">
              <w:rPr>
                <w:bCs/>
              </w:rPr>
              <w:t>1</w:t>
            </w:r>
          </w:p>
        </w:tc>
        <w:tc>
          <w:tcPr>
            <w:tcW w:w="630" w:type="dxa"/>
            <w:vAlign w:val="center"/>
          </w:tcPr>
          <w:p w:rsidR="00D123DF" w:rsidRPr="003226FC" w:rsidRDefault="00D123DF" w:rsidP="00E26180">
            <w:pPr>
              <w:spacing w:line="360" w:lineRule="auto"/>
              <w:jc w:val="center"/>
              <w:rPr>
                <w:bCs/>
              </w:rPr>
            </w:pPr>
            <w:r>
              <w:rPr>
                <w:bCs/>
              </w:rPr>
              <w:t>-</w:t>
            </w:r>
          </w:p>
        </w:tc>
        <w:tc>
          <w:tcPr>
            <w:tcW w:w="630" w:type="dxa"/>
            <w:vAlign w:val="center"/>
          </w:tcPr>
          <w:p w:rsidR="00D123DF" w:rsidRPr="003226FC" w:rsidRDefault="00D123DF" w:rsidP="00E26180">
            <w:pPr>
              <w:spacing w:line="360" w:lineRule="auto"/>
              <w:jc w:val="center"/>
              <w:rPr>
                <w:bCs/>
              </w:rPr>
            </w:pPr>
            <w:r>
              <w:rPr>
                <w:bCs/>
              </w:rPr>
              <w:t>-</w:t>
            </w:r>
          </w:p>
        </w:tc>
        <w:tc>
          <w:tcPr>
            <w:tcW w:w="630" w:type="dxa"/>
          </w:tcPr>
          <w:p w:rsidR="00D123DF" w:rsidRDefault="00D123DF" w:rsidP="006D38AE">
            <w:pPr>
              <w:autoSpaceDE w:val="0"/>
              <w:autoSpaceDN w:val="0"/>
              <w:adjustRightInd w:val="0"/>
              <w:jc w:val="both"/>
            </w:pPr>
          </w:p>
        </w:tc>
        <w:tc>
          <w:tcPr>
            <w:tcW w:w="720" w:type="dxa"/>
          </w:tcPr>
          <w:p w:rsidR="00D123DF" w:rsidRDefault="00D123DF" w:rsidP="006D38AE">
            <w:pPr>
              <w:autoSpaceDE w:val="0"/>
              <w:autoSpaceDN w:val="0"/>
              <w:adjustRightInd w:val="0"/>
              <w:jc w:val="both"/>
            </w:pPr>
          </w:p>
        </w:tc>
        <w:tc>
          <w:tcPr>
            <w:tcW w:w="630" w:type="dxa"/>
          </w:tcPr>
          <w:p w:rsidR="00D123DF" w:rsidRDefault="00D123DF" w:rsidP="006D38AE">
            <w:pPr>
              <w:autoSpaceDE w:val="0"/>
              <w:autoSpaceDN w:val="0"/>
              <w:adjustRightInd w:val="0"/>
              <w:jc w:val="both"/>
            </w:pPr>
          </w:p>
        </w:tc>
        <w:tc>
          <w:tcPr>
            <w:tcW w:w="630" w:type="dxa"/>
          </w:tcPr>
          <w:p w:rsidR="00D123DF" w:rsidRDefault="00D123DF" w:rsidP="006D38AE">
            <w:pPr>
              <w:autoSpaceDE w:val="0"/>
              <w:autoSpaceDN w:val="0"/>
              <w:adjustRightInd w:val="0"/>
              <w:jc w:val="both"/>
            </w:pPr>
          </w:p>
        </w:tc>
        <w:tc>
          <w:tcPr>
            <w:tcW w:w="630" w:type="dxa"/>
            <w:tcBorders>
              <w:right w:val="single" w:sz="4" w:space="0" w:color="auto"/>
            </w:tcBorders>
          </w:tcPr>
          <w:p w:rsidR="00D123DF" w:rsidRDefault="00D123DF" w:rsidP="006D38AE">
            <w:pPr>
              <w:autoSpaceDE w:val="0"/>
              <w:autoSpaceDN w:val="0"/>
              <w:adjustRightInd w:val="0"/>
              <w:jc w:val="both"/>
            </w:pPr>
          </w:p>
        </w:tc>
        <w:tc>
          <w:tcPr>
            <w:tcW w:w="810" w:type="dxa"/>
            <w:tcBorders>
              <w:left w:val="single" w:sz="4" w:space="0" w:color="auto"/>
              <w:right w:val="single" w:sz="4" w:space="0" w:color="auto"/>
            </w:tcBorders>
          </w:tcPr>
          <w:p w:rsidR="00D123DF" w:rsidRDefault="00D123DF" w:rsidP="006D38AE">
            <w:pPr>
              <w:autoSpaceDE w:val="0"/>
              <w:autoSpaceDN w:val="0"/>
              <w:adjustRightInd w:val="0"/>
              <w:jc w:val="both"/>
            </w:pPr>
          </w:p>
        </w:tc>
        <w:tc>
          <w:tcPr>
            <w:tcW w:w="900" w:type="dxa"/>
            <w:tcBorders>
              <w:left w:val="single" w:sz="4" w:space="0" w:color="auto"/>
              <w:right w:val="single" w:sz="4" w:space="0" w:color="auto"/>
            </w:tcBorders>
          </w:tcPr>
          <w:p w:rsidR="00D123DF" w:rsidRDefault="00D123DF" w:rsidP="006D38AE">
            <w:pPr>
              <w:autoSpaceDE w:val="0"/>
              <w:autoSpaceDN w:val="0"/>
              <w:adjustRightInd w:val="0"/>
              <w:jc w:val="both"/>
            </w:pPr>
          </w:p>
        </w:tc>
        <w:tc>
          <w:tcPr>
            <w:tcW w:w="966" w:type="dxa"/>
            <w:tcBorders>
              <w:left w:val="single" w:sz="4" w:space="0" w:color="auto"/>
            </w:tcBorders>
          </w:tcPr>
          <w:p w:rsidR="00D123DF" w:rsidRDefault="00D123DF" w:rsidP="006D38AE">
            <w:pPr>
              <w:autoSpaceDE w:val="0"/>
              <w:autoSpaceDN w:val="0"/>
              <w:adjustRightInd w:val="0"/>
              <w:jc w:val="both"/>
            </w:pPr>
          </w:p>
        </w:tc>
      </w:tr>
      <w:tr w:rsidR="00D123DF" w:rsidTr="00D123DF">
        <w:trPr>
          <w:jc w:val="center"/>
        </w:trPr>
        <w:tc>
          <w:tcPr>
            <w:tcW w:w="1575" w:type="dxa"/>
          </w:tcPr>
          <w:p w:rsidR="00D123DF" w:rsidRDefault="00D123DF" w:rsidP="00D123DF">
            <w:pPr>
              <w:autoSpaceDE w:val="0"/>
              <w:autoSpaceDN w:val="0"/>
              <w:adjustRightInd w:val="0"/>
              <w:jc w:val="center"/>
            </w:pPr>
            <w:r>
              <w:t>CO5</w:t>
            </w:r>
          </w:p>
        </w:tc>
        <w:tc>
          <w:tcPr>
            <w:tcW w:w="990" w:type="dxa"/>
          </w:tcPr>
          <w:p w:rsidR="00D123DF" w:rsidRDefault="00D123DF" w:rsidP="00E26180">
            <w:pPr>
              <w:spacing w:line="360" w:lineRule="auto"/>
              <w:jc w:val="center"/>
            </w:pPr>
            <w:r>
              <w:t>K2</w:t>
            </w:r>
          </w:p>
        </w:tc>
        <w:tc>
          <w:tcPr>
            <w:tcW w:w="720" w:type="dxa"/>
          </w:tcPr>
          <w:p w:rsidR="00D123DF" w:rsidRPr="003226FC" w:rsidRDefault="00D123DF" w:rsidP="00D123DF">
            <w:pPr>
              <w:spacing w:line="360" w:lineRule="auto"/>
              <w:jc w:val="center"/>
            </w:pPr>
            <w:r w:rsidRPr="003226FC">
              <w:t>2</w:t>
            </w:r>
          </w:p>
        </w:tc>
        <w:tc>
          <w:tcPr>
            <w:tcW w:w="630" w:type="dxa"/>
            <w:vAlign w:val="center"/>
          </w:tcPr>
          <w:p w:rsidR="00D123DF" w:rsidRPr="003226FC" w:rsidRDefault="00D123DF" w:rsidP="00D123DF">
            <w:pPr>
              <w:spacing w:line="360" w:lineRule="auto"/>
              <w:jc w:val="center"/>
              <w:rPr>
                <w:bCs/>
              </w:rPr>
            </w:pPr>
            <w:r w:rsidRPr="003226FC">
              <w:rPr>
                <w:bCs/>
              </w:rPr>
              <w:t>1</w:t>
            </w:r>
          </w:p>
        </w:tc>
        <w:tc>
          <w:tcPr>
            <w:tcW w:w="630" w:type="dxa"/>
            <w:vAlign w:val="center"/>
          </w:tcPr>
          <w:p w:rsidR="00D123DF" w:rsidRPr="003226FC" w:rsidRDefault="00D123DF" w:rsidP="00E26180">
            <w:pPr>
              <w:spacing w:line="360" w:lineRule="auto"/>
              <w:jc w:val="center"/>
              <w:rPr>
                <w:bCs/>
              </w:rPr>
            </w:pPr>
            <w:r>
              <w:rPr>
                <w:bCs/>
              </w:rPr>
              <w:t>-</w:t>
            </w:r>
          </w:p>
        </w:tc>
        <w:tc>
          <w:tcPr>
            <w:tcW w:w="630" w:type="dxa"/>
            <w:vAlign w:val="center"/>
          </w:tcPr>
          <w:p w:rsidR="00D123DF" w:rsidRPr="003226FC" w:rsidRDefault="00D123DF" w:rsidP="00E26180">
            <w:pPr>
              <w:spacing w:line="360" w:lineRule="auto"/>
              <w:jc w:val="center"/>
              <w:rPr>
                <w:bCs/>
              </w:rPr>
            </w:pPr>
            <w:r>
              <w:rPr>
                <w:bCs/>
              </w:rPr>
              <w:t>-</w:t>
            </w:r>
          </w:p>
        </w:tc>
        <w:tc>
          <w:tcPr>
            <w:tcW w:w="630" w:type="dxa"/>
          </w:tcPr>
          <w:p w:rsidR="00D123DF" w:rsidRDefault="00D123DF" w:rsidP="006D38AE">
            <w:pPr>
              <w:autoSpaceDE w:val="0"/>
              <w:autoSpaceDN w:val="0"/>
              <w:adjustRightInd w:val="0"/>
              <w:jc w:val="both"/>
            </w:pPr>
          </w:p>
        </w:tc>
        <w:tc>
          <w:tcPr>
            <w:tcW w:w="720" w:type="dxa"/>
          </w:tcPr>
          <w:p w:rsidR="00D123DF" w:rsidRDefault="00D123DF" w:rsidP="006D38AE">
            <w:pPr>
              <w:autoSpaceDE w:val="0"/>
              <w:autoSpaceDN w:val="0"/>
              <w:adjustRightInd w:val="0"/>
              <w:jc w:val="both"/>
            </w:pPr>
          </w:p>
        </w:tc>
        <w:tc>
          <w:tcPr>
            <w:tcW w:w="630" w:type="dxa"/>
          </w:tcPr>
          <w:p w:rsidR="00D123DF" w:rsidRDefault="00D123DF" w:rsidP="006D38AE">
            <w:pPr>
              <w:autoSpaceDE w:val="0"/>
              <w:autoSpaceDN w:val="0"/>
              <w:adjustRightInd w:val="0"/>
              <w:jc w:val="both"/>
            </w:pPr>
          </w:p>
        </w:tc>
        <w:tc>
          <w:tcPr>
            <w:tcW w:w="630" w:type="dxa"/>
          </w:tcPr>
          <w:p w:rsidR="00D123DF" w:rsidRDefault="00D123DF" w:rsidP="006D38AE">
            <w:pPr>
              <w:autoSpaceDE w:val="0"/>
              <w:autoSpaceDN w:val="0"/>
              <w:adjustRightInd w:val="0"/>
              <w:jc w:val="both"/>
            </w:pPr>
          </w:p>
        </w:tc>
        <w:tc>
          <w:tcPr>
            <w:tcW w:w="630" w:type="dxa"/>
            <w:tcBorders>
              <w:right w:val="single" w:sz="4" w:space="0" w:color="auto"/>
            </w:tcBorders>
          </w:tcPr>
          <w:p w:rsidR="00D123DF" w:rsidRDefault="00D123DF" w:rsidP="006D38AE">
            <w:pPr>
              <w:autoSpaceDE w:val="0"/>
              <w:autoSpaceDN w:val="0"/>
              <w:adjustRightInd w:val="0"/>
              <w:jc w:val="both"/>
            </w:pPr>
          </w:p>
        </w:tc>
        <w:tc>
          <w:tcPr>
            <w:tcW w:w="810" w:type="dxa"/>
            <w:tcBorders>
              <w:left w:val="single" w:sz="4" w:space="0" w:color="auto"/>
              <w:right w:val="single" w:sz="4" w:space="0" w:color="auto"/>
            </w:tcBorders>
          </w:tcPr>
          <w:p w:rsidR="00D123DF" w:rsidRDefault="00D123DF" w:rsidP="006D38AE">
            <w:pPr>
              <w:autoSpaceDE w:val="0"/>
              <w:autoSpaceDN w:val="0"/>
              <w:adjustRightInd w:val="0"/>
              <w:jc w:val="both"/>
            </w:pPr>
          </w:p>
        </w:tc>
        <w:tc>
          <w:tcPr>
            <w:tcW w:w="900" w:type="dxa"/>
            <w:tcBorders>
              <w:left w:val="single" w:sz="4" w:space="0" w:color="auto"/>
              <w:right w:val="single" w:sz="4" w:space="0" w:color="auto"/>
            </w:tcBorders>
          </w:tcPr>
          <w:p w:rsidR="00D123DF" w:rsidRDefault="00D123DF" w:rsidP="006D38AE">
            <w:pPr>
              <w:autoSpaceDE w:val="0"/>
              <w:autoSpaceDN w:val="0"/>
              <w:adjustRightInd w:val="0"/>
              <w:jc w:val="both"/>
            </w:pPr>
          </w:p>
        </w:tc>
        <w:tc>
          <w:tcPr>
            <w:tcW w:w="966" w:type="dxa"/>
            <w:tcBorders>
              <w:left w:val="single" w:sz="4" w:space="0" w:color="auto"/>
            </w:tcBorders>
          </w:tcPr>
          <w:p w:rsidR="00D123DF" w:rsidRDefault="00D123DF" w:rsidP="006D38AE">
            <w:pPr>
              <w:autoSpaceDE w:val="0"/>
              <w:autoSpaceDN w:val="0"/>
              <w:adjustRightInd w:val="0"/>
              <w:jc w:val="both"/>
            </w:pPr>
          </w:p>
        </w:tc>
      </w:tr>
    </w:tbl>
    <w:p w:rsidR="00843112"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410"/>
        <w:gridCol w:w="1410"/>
        <w:gridCol w:w="1249"/>
        <w:gridCol w:w="992"/>
      </w:tblGrid>
      <w:tr w:rsidR="00AC6675" w:rsidTr="00314775">
        <w:trPr>
          <w:trHeight w:val="253"/>
          <w:jc w:val="center"/>
        </w:trPr>
        <w:tc>
          <w:tcPr>
            <w:tcW w:w="2110" w:type="dxa"/>
            <w:vMerge w:val="restart"/>
            <w:vAlign w:val="center"/>
          </w:tcPr>
          <w:p w:rsidR="00AC6675" w:rsidRDefault="00AC6675" w:rsidP="00314775">
            <w:pPr>
              <w:autoSpaceDE w:val="0"/>
              <w:autoSpaceDN w:val="0"/>
              <w:adjustRightInd w:val="0"/>
              <w:jc w:val="center"/>
            </w:pPr>
            <w:r>
              <w:t>Course Outcomes (COs)</w:t>
            </w:r>
          </w:p>
        </w:tc>
        <w:tc>
          <w:tcPr>
            <w:tcW w:w="1410" w:type="dxa"/>
            <w:vAlign w:val="center"/>
          </w:tcPr>
          <w:p w:rsidR="00AC6675" w:rsidRDefault="00AC6675" w:rsidP="00314775">
            <w:pPr>
              <w:autoSpaceDE w:val="0"/>
              <w:autoSpaceDN w:val="0"/>
              <w:adjustRightInd w:val="0"/>
              <w:jc w:val="center"/>
            </w:pPr>
          </w:p>
        </w:tc>
        <w:tc>
          <w:tcPr>
            <w:tcW w:w="1410" w:type="dxa"/>
            <w:vAlign w:val="center"/>
          </w:tcPr>
          <w:p w:rsidR="00AC6675" w:rsidRDefault="00AC6675" w:rsidP="0095075F">
            <w:pPr>
              <w:autoSpaceDE w:val="0"/>
              <w:autoSpaceDN w:val="0"/>
              <w:adjustRightInd w:val="0"/>
              <w:jc w:val="center"/>
            </w:pPr>
          </w:p>
          <w:p w:rsidR="00AC6675" w:rsidRDefault="00AC6675" w:rsidP="0095075F">
            <w:pPr>
              <w:autoSpaceDE w:val="0"/>
              <w:autoSpaceDN w:val="0"/>
              <w:adjustRightInd w:val="0"/>
              <w:jc w:val="center"/>
            </w:pPr>
            <w:r>
              <w:t>PSO1</w:t>
            </w:r>
          </w:p>
          <w:p w:rsidR="00AC6675" w:rsidRDefault="00AC6675" w:rsidP="0095075F">
            <w:pPr>
              <w:autoSpaceDE w:val="0"/>
              <w:autoSpaceDN w:val="0"/>
              <w:adjustRightInd w:val="0"/>
              <w:jc w:val="center"/>
            </w:pPr>
          </w:p>
        </w:tc>
        <w:tc>
          <w:tcPr>
            <w:tcW w:w="1249" w:type="dxa"/>
            <w:vAlign w:val="center"/>
          </w:tcPr>
          <w:p w:rsidR="00AC6675" w:rsidRDefault="00AC6675" w:rsidP="0095075F">
            <w:pPr>
              <w:autoSpaceDE w:val="0"/>
              <w:autoSpaceDN w:val="0"/>
              <w:adjustRightInd w:val="0"/>
              <w:jc w:val="center"/>
            </w:pPr>
            <w:r w:rsidRPr="0095075F">
              <w:t>PSO2</w:t>
            </w:r>
          </w:p>
        </w:tc>
        <w:tc>
          <w:tcPr>
            <w:tcW w:w="992" w:type="dxa"/>
            <w:vAlign w:val="center"/>
          </w:tcPr>
          <w:p w:rsidR="00AC6675" w:rsidRDefault="00AC6675" w:rsidP="0095075F">
            <w:pPr>
              <w:autoSpaceDE w:val="0"/>
              <w:autoSpaceDN w:val="0"/>
              <w:adjustRightInd w:val="0"/>
              <w:jc w:val="center"/>
            </w:pPr>
            <w:r w:rsidRPr="0095075F">
              <w:t>PSO</w:t>
            </w:r>
            <w:r>
              <w:t>3</w:t>
            </w:r>
          </w:p>
        </w:tc>
      </w:tr>
      <w:tr w:rsidR="00AC6675" w:rsidTr="00314775">
        <w:trPr>
          <w:trHeight w:val="253"/>
          <w:jc w:val="center"/>
        </w:trPr>
        <w:tc>
          <w:tcPr>
            <w:tcW w:w="2110" w:type="dxa"/>
            <w:vMerge/>
            <w:vAlign w:val="center"/>
          </w:tcPr>
          <w:p w:rsidR="00AC6675" w:rsidRDefault="00AC6675" w:rsidP="00314775">
            <w:pPr>
              <w:autoSpaceDE w:val="0"/>
              <w:autoSpaceDN w:val="0"/>
              <w:adjustRightInd w:val="0"/>
              <w:jc w:val="center"/>
            </w:pPr>
          </w:p>
        </w:tc>
        <w:tc>
          <w:tcPr>
            <w:tcW w:w="1410" w:type="dxa"/>
            <w:vAlign w:val="center"/>
          </w:tcPr>
          <w:p w:rsidR="00AC6675" w:rsidRDefault="00A72CE6" w:rsidP="00314775">
            <w:pPr>
              <w:autoSpaceDE w:val="0"/>
              <w:autoSpaceDN w:val="0"/>
              <w:adjustRightInd w:val="0"/>
              <w:jc w:val="center"/>
            </w:pPr>
            <w:r>
              <w:t>CO LEVEL</w:t>
            </w:r>
          </w:p>
        </w:tc>
        <w:tc>
          <w:tcPr>
            <w:tcW w:w="1410" w:type="dxa"/>
            <w:vAlign w:val="center"/>
          </w:tcPr>
          <w:p w:rsidR="00AC6675" w:rsidRDefault="00AC6675" w:rsidP="0095075F">
            <w:pPr>
              <w:autoSpaceDE w:val="0"/>
              <w:autoSpaceDN w:val="0"/>
              <w:adjustRightInd w:val="0"/>
              <w:jc w:val="center"/>
            </w:pPr>
            <w:r>
              <w:t>K3</w:t>
            </w:r>
          </w:p>
        </w:tc>
        <w:tc>
          <w:tcPr>
            <w:tcW w:w="1249" w:type="dxa"/>
            <w:vAlign w:val="center"/>
          </w:tcPr>
          <w:p w:rsidR="00AC6675" w:rsidRPr="0095075F" w:rsidRDefault="00A72CE6" w:rsidP="0095075F">
            <w:pPr>
              <w:autoSpaceDE w:val="0"/>
              <w:autoSpaceDN w:val="0"/>
              <w:adjustRightInd w:val="0"/>
              <w:jc w:val="center"/>
            </w:pPr>
            <w:r>
              <w:t>K4</w:t>
            </w:r>
          </w:p>
        </w:tc>
        <w:tc>
          <w:tcPr>
            <w:tcW w:w="992" w:type="dxa"/>
            <w:vAlign w:val="center"/>
          </w:tcPr>
          <w:p w:rsidR="00AC6675" w:rsidRPr="0095075F" w:rsidRDefault="00A72CE6" w:rsidP="0095075F">
            <w:pPr>
              <w:autoSpaceDE w:val="0"/>
              <w:autoSpaceDN w:val="0"/>
              <w:adjustRightInd w:val="0"/>
              <w:jc w:val="center"/>
            </w:pPr>
            <w:r>
              <w:t>K4</w:t>
            </w:r>
          </w:p>
        </w:tc>
      </w:tr>
      <w:tr w:rsidR="00D123DF" w:rsidTr="00D123DF">
        <w:trPr>
          <w:jc w:val="center"/>
        </w:trPr>
        <w:tc>
          <w:tcPr>
            <w:tcW w:w="2110" w:type="dxa"/>
          </w:tcPr>
          <w:p w:rsidR="00D123DF" w:rsidRDefault="00D123DF" w:rsidP="00D123DF">
            <w:pPr>
              <w:autoSpaceDE w:val="0"/>
              <w:autoSpaceDN w:val="0"/>
              <w:adjustRightInd w:val="0"/>
              <w:jc w:val="center"/>
            </w:pPr>
            <w:r>
              <w:t>CO1</w:t>
            </w:r>
          </w:p>
        </w:tc>
        <w:tc>
          <w:tcPr>
            <w:tcW w:w="1410" w:type="dxa"/>
          </w:tcPr>
          <w:p w:rsidR="00D123DF" w:rsidRPr="003226FC" w:rsidRDefault="00D123DF" w:rsidP="00D123DF">
            <w:pPr>
              <w:spacing w:line="360" w:lineRule="auto"/>
              <w:jc w:val="center"/>
              <w:rPr>
                <w:bCs/>
              </w:rPr>
            </w:pPr>
            <w:r>
              <w:rPr>
                <w:bCs/>
              </w:rPr>
              <w:t>K2</w:t>
            </w:r>
          </w:p>
        </w:tc>
        <w:tc>
          <w:tcPr>
            <w:tcW w:w="1410" w:type="dxa"/>
          </w:tcPr>
          <w:p w:rsidR="00D123DF" w:rsidRDefault="00D123DF" w:rsidP="009336FD">
            <w:pPr>
              <w:autoSpaceDE w:val="0"/>
              <w:autoSpaceDN w:val="0"/>
              <w:adjustRightInd w:val="0"/>
              <w:jc w:val="center"/>
            </w:pPr>
            <w:r>
              <w:t>2</w:t>
            </w:r>
          </w:p>
        </w:tc>
        <w:tc>
          <w:tcPr>
            <w:tcW w:w="1249" w:type="dxa"/>
          </w:tcPr>
          <w:p w:rsidR="00D123DF" w:rsidRDefault="00D123DF" w:rsidP="009336FD">
            <w:pPr>
              <w:autoSpaceDE w:val="0"/>
              <w:autoSpaceDN w:val="0"/>
              <w:adjustRightInd w:val="0"/>
              <w:jc w:val="center"/>
            </w:pPr>
            <w:r>
              <w:t>-</w:t>
            </w:r>
          </w:p>
        </w:tc>
        <w:tc>
          <w:tcPr>
            <w:tcW w:w="992" w:type="dxa"/>
          </w:tcPr>
          <w:p w:rsidR="00D123DF" w:rsidRDefault="00D123DF" w:rsidP="009336FD">
            <w:pPr>
              <w:autoSpaceDE w:val="0"/>
              <w:autoSpaceDN w:val="0"/>
              <w:adjustRightInd w:val="0"/>
              <w:jc w:val="center"/>
            </w:pPr>
            <w:r>
              <w:t>-</w:t>
            </w:r>
          </w:p>
        </w:tc>
      </w:tr>
      <w:tr w:rsidR="00D123DF" w:rsidTr="00D123DF">
        <w:trPr>
          <w:jc w:val="center"/>
        </w:trPr>
        <w:tc>
          <w:tcPr>
            <w:tcW w:w="2110" w:type="dxa"/>
          </w:tcPr>
          <w:p w:rsidR="00D123DF" w:rsidRDefault="00D123DF" w:rsidP="00D123DF">
            <w:pPr>
              <w:autoSpaceDE w:val="0"/>
              <w:autoSpaceDN w:val="0"/>
              <w:adjustRightInd w:val="0"/>
              <w:jc w:val="center"/>
            </w:pPr>
            <w:r>
              <w:t>CO2</w:t>
            </w:r>
          </w:p>
        </w:tc>
        <w:tc>
          <w:tcPr>
            <w:tcW w:w="1410" w:type="dxa"/>
          </w:tcPr>
          <w:p w:rsidR="00D123DF" w:rsidRPr="003226FC" w:rsidRDefault="00D123DF" w:rsidP="00D123DF">
            <w:pPr>
              <w:spacing w:line="360" w:lineRule="auto"/>
              <w:jc w:val="center"/>
            </w:pPr>
            <w:r>
              <w:t>K2</w:t>
            </w:r>
          </w:p>
        </w:tc>
        <w:tc>
          <w:tcPr>
            <w:tcW w:w="1410" w:type="dxa"/>
          </w:tcPr>
          <w:p w:rsidR="00D123DF" w:rsidRDefault="00D123DF" w:rsidP="009336FD">
            <w:pPr>
              <w:autoSpaceDE w:val="0"/>
              <w:autoSpaceDN w:val="0"/>
              <w:adjustRightInd w:val="0"/>
              <w:jc w:val="center"/>
            </w:pPr>
            <w:r>
              <w:t>2</w:t>
            </w:r>
          </w:p>
        </w:tc>
        <w:tc>
          <w:tcPr>
            <w:tcW w:w="1249" w:type="dxa"/>
          </w:tcPr>
          <w:p w:rsidR="00D123DF" w:rsidRDefault="00D123DF" w:rsidP="009336FD">
            <w:pPr>
              <w:autoSpaceDE w:val="0"/>
              <w:autoSpaceDN w:val="0"/>
              <w:adjustRightInd w:val="0"/>
              <w:jc w:val="center"/>
            </w:pPr>
            <w:r>
              <w:t>-</w:t>
            </w:r>
          </w:p>
        </w:tc>
        <w:tc>
          <w:tcPr>
            <w:tcW w:w="992" w:type="dxa"/>
          </w:tcPr>
          <w:p w:rsidR="00D123DF" w:rsidRDefault="00D123DF" w:rsidP="009336FD">
            <w:pPr>
              <w:autoSpaceDE w:val="0"/>
              <w:autoSpaceDN w:val="0"/>
              <w:adjustRightInd w:val="0"/>
              <w:jc w:val="center"/>
            </w:pPr>
            <w:r>
              <w:t>-</w:t>
            </w:r>
          </w:p>
        </w:tc>
      </w:tr>
      <w:tr w:rsidR="00D123DF" w:rsidTr="00D123DF">
        <w:trPr>
          <w:jc w:val="center"/>
        </w:trPr>
        <w:tc>
          <w:tcPr>
            <w:tcW w:w="2110" w:type="dxa"/>
          </w:tcPr>
          <w:p w:rsidR="00D123DF" w:rsidRDefault="00D123DF" w:rsidP="00D123DF">
            <w:pPr>
              <w:autoSpaceDE w:val="0"/>
              <w:autoSpaceDN w:val="0"/>
              <w:adjustRightInd w:val="0"/>
              <w:jc w:val="center"/>
            </w:pPr>
            <w:r>
              <w:t>CO3</w:t>
            </w:r>
          </w:p>
        </w:tc>
        <w:tc>
          <w:tcPr>
            <w:tcW w:w="1410" w:type="dxa"/>
          </w:tcPr>
          <w:p w:rsidR="00D123DF" w:rsidRPr="003226FC" w:rsidRDefault="00D123DF" w:rsidP="00D123DF">
            <w:pPr>
              <w:spacing w:line="360" w:lineRule="auto"/>
              <w:jc w:val="center"/>
            </w:pPr>
            <w:r>
              <w:t>K2</w:t>
            </w:r>
          </w:p>
        </w:tc>
        <w:tc>
          <w:tcPr>
            <w:tcW w:w="1410" w:type="dxa"/>
          </w:tcPr>
          <w:p w:rsidR="00D123DF" w:rsidRDefault="00D123DF" w:rsidP="009336FD">
            <w:pPr>
              <w:autoSpaceDE w:val="0"/>
              <w:autoSpaceDN w:val="0"/>
              <w:adjustRightInd w:val="0"/>
              <w:jc w:val="center"/>
            </w:pPr>
            <w:r>
              <w:t>2</w:t>
            </w:r>
          </w:p>
        </w:tc>
        <w:tc>
          <w:tcPr>
            <w:tcW w:w="1249" w:type="dxa"/>
          </w:tcPr>
          <w:p w:rsidR="00D123DF" w:rsidRDefault="00D123DF" w:rsidP="009336FD">
            <w:pPr>
              <w:autoSpaceDE w:val="0"/>
              <w:autoSpaceDN w:val="0"/>
              <w:adjustRightInd w:val="0"/>
              <w:jc w:val="center"/>
            </w:pPr>
            <w:r>
              <w:t>-</w:t>
            </w:r>
          </w:p>
        </w:tc>
        <w:tc>
          <w:tcPr>
            <w:tcW w:w="992" w:type="dxa"/>
          </w:tcPr>
          <w:p w:rsidR="00D123DF" w:rsidRDefault="00D123DF" w:rsidP="009336FD">
            <w:pPr>
              <w:autoSpaceDE w:val="0"/>
              <w:autoSpaceDN w:val="0"/>
              <w:adjustRightInd w:val="0"/>
              <w:jc w:val="center"/>
            </w:pPr>
            <w:r>
              <w:t>-</w:t>
            </w:r>
          </w:p>
        </w:tc>
      </w:tr>
      <w:tr w:rsidR="00D123DF" w:rsidTr="00D123DF">
        <w:trPr>
          <w:jc w:val="center"/>
        </w:trPr>
        <w:tc>
          <w:tcPr>
            <w:tcW w:w="2110" w:type="dxa"/>
          </w:tcPr>
          <w:p w:rsidR="00D123DF" w:rsidRDefault="00D123DF" w:rsidP="00D123DF">
            <w:pPr>
              <w:autoSpaceDE w:val="0"/>
              <w:autoSpaceDN w:val="0"/>
              <w:adjustRightInd w:val="0"/>
              <w:jc w:val="center"/>
            </w:pPr>
            <w:r>
              <w:t>CO4</w:t>
            </w:r>
          </w:p>
        </w:tc>
        <w:tc>
          <w:tcPr>
            <w:tcW w:w="1410" w:type="dxa"/>
          </w:tcPr>
          <w:p w:rsidR="00D123DF" w:rsidRPr="003226FC" w:rsidRDefault="00D123DF" w:rsidP="00D123DF">
            <w:pPr>
              <w:spacing w:line="360" w:lineRule="auto"/>
              <w:jc w:val="center"/>
            </w:pPr>
            <w:r>
              <w:t>K2</w:t>
            </w:r>
          </w:p>
        </w:tc>
        <w:tc>
          <w:tcPr>
            <w:tcW w:w="1410" w:type="dxa"/>
          </w:tcPr>
          <w:p w:rsidR="00D123DF" w:rsidRDefault="00D123DF" w:rsidP="009336FD">
            <w:pPr>
              <w:autoSpaceDE w:val="0"/>
              <w:autoSpaceDN w:val="0"/>
              <w:adjustRightInd w:val="0"/>
              <w:jc w:val="center"/>
            </w:pPr>
            <w:r>
              <w:t>2</w:t>
            </w:r>
          </w:p>
        </w:tc>
        <w:tc>
          <w:tcPr>
            <w:tcW w:w="1249" w:type="dxa"/>
          </w:tcPr>
          <w:p w:rsidR="00D123DF" w:rsidRDefault="00D123DF" w:rsidP="009336FD">
            <w:pPr>
              <w:autoSpaceDE w:val="0"/>
              <w:autoSpaceDN w:val="0"/>
              <w:adjustRightInd w:val="0"/>
              <w:jc w:val="center"/>
            </w:pPr>
            <w:r>
              <w:t>-</w:t>
            </w:r>
          </w:p>
        </w:tc>
        <w:tc>
          <w:tcPr>
            <w:tcW w:w="992" w:type="dxa"/>
          </w:tcPr>
          <w:p w:rsidR="00D123DF" w:rsidRDefault="00D123DF" w:rsidP="009336FD">
            <w:pPr>
              <w:autoSpaceDE w:val="0"/>
              <w:autoSpaceDN w:val="0"/>
              <w:adjustRightInd w:val="0"/>
              <w:jc w:val="center"/>
            </w:pPr>
            <w:r>
              <w:t>-</w:t>
            </w:r>
          </w:p>
        </w:tc>
      </w:tr>
      <w:tr w:rsidR="00D123DF" w:rsidTr="00D123DF">
        <w:trPr>
          <w:jc w:val="center"/>
        </w:trPr>
        <w:tc>
          <w:tcPr>
            <w:tcW w:w="2110" w:type="dxa"/>
          </w:tcPr>
          <w:p w:rsidR="00D123DF" w:rsidRDefault="00D123DF" w:rsidP="00D123DF">
            <w:pPr>
              <w:autoSpaceDE w:val="0"/>
              <w:autoSpaceDN w:val="0"/>
              <w:adjustRightInd w:val="0"/>
              <w:jc w:val="center"/>
            </w:pPr>
            <w:r>
              <w:t>CO5</w:t>
            </w:r>
          </w:p>
        </w:tc>
        <w:tc>
          <w:tcPr>
            <w:tcW w:w="1410" w:type="dxa"/>
          </w:tcPr>
          <w:p w:rsidR="00D123DF" w:rsidRDefault="00D123DF" w:rsidP="00D123DF">
            <w:pPr>
              <w:spacing w:line="360" w:lineRule="auto"/>
              <w:jc w:val="center"/>
            </w:pPr>
            <w:r>
              <w:t>K2</w:t>
            </w:r>
          </w:p>
        </w:tc>
        <w:tc>
          <w:tcPr>
            <w:tcW w:w="1410" w:type="dxa"/>
          </w:tcPr>
          <w:p w:rsidR="00D123DF" w:rsidRDefault="00D123DF" w:rsidP="009336FD">
            <w:pPr>
              <w:autoSpaceDE w:val="0"/>
              <w:autoSpaceDN w:val="0"/>
              <w:adjustRightInd w:val="0"/>
              <w:jc w:val="center"/>
            </w:pPr>
            <w:r>
              <w:t>2</w:t>
            </w:r>
          </w:p>
        </w:tc>
        <w:tc>
          <w:tcPr>
            <w:tcW w:w="1249" w:type="dxa"/>
          </w:tcPr>
          <w:p w:rsidR="00D123DF" w:rsidRDefault="00D123DF" w:rsidP="009336FD">
            <w:pPr>
              <w:autoSpaceDE w:val="0"/>
              <w:autoSpaceDN w:val="0"/>
              <w:adjustRightInd w:val="0"/>
              <w:jc w:val="center"/>
            </w:pPr>
            <w:r>
              <w:t>-</w:t>
            </w:r>
          </w:p>
        </w:tc>
        <w:tc>
          <w:tcPr>
            <w:tcW w:w="992" w:type="dxa"/>
          </w:tcPr>
          <w:p w:rsidR="00D123DF" w:rsidRDefault="00D123DF" w:rsidP="009336FD">
            <w:pPr>
              <w:autoSpaceDE w:val="0"/>
              <w:autoSpaceDN w:val="0"/>
              <w:adjustRightInd w:val="0"/>
              <w:jc w:val="center"/>
            </w:pPr>
            <w:r>
              <w:t>-</w:t>
            </w:r>
          </w:p>
        </w:tc>
      </w:tr>
    </w:tbl>
    <w:p w:rsidR="0070688B" w:rsidRDefault="0070688B" w:rsidP="009336FD">
      <w:pPr>
        <w:autoSpaceDE w:val="0"/>
        <w:autoSpaceDN w:val="0"/>
        <w:adjustRightInd w:val="0"/>
        <w:jc w:val="center"/>
      </w:pPr>
    </w:p>
    <w:p w:rsidR="00ED58F4" w:rsidRPr="00823AF2" w:rsidRDefault="00823AF2" w:rsidP="006D38AE">
      <w:pPr>
        <w:autoSpaceDE w:val="0"/>
        <w:autoSpaceDN w:val="0"/>
        <w:adjustRightInd w:val="0"/>
        <w:jc w:val="both"/>
        <w:rPr>
          <w:b/>
        </w:rPr>
      </w:pPr>
      <w:r>
        <w:rPr>
          <w:b/>
        </w:rPr>
        <w:t>Note:</w:t>
      </w:r>
      <w:r w:rsidR="0095075F">
        <w:rPr>
          <w:b/>
        </w:rPr>
        <w:t xml:space="preserve"> </w:t>
      </w:r>
      <w:r w:rsidR="00FD60C1" w:rsidRPr="00823AF2">
        <w:rPr>
          <w:b/>
        </w:rPr>
        <w:t xml:space="preserve">Adequate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9F2EC5">
      <w:pgSz w:w="16834" w:h="11909" w:orient="landscape" w:code="9"/>
      <w:pgMar w:top="810" w:right="1152"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8E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0F2B1B4B"/>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3C0D51"/>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11C11"/>
    <w:multiLevelType w:val="hybridMultilevel"/>
    <w:tmpl w:val="8F5E85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3A4642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6">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67FC2"/>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6"/>
  </w:num>
  <w:num w:numId="4">
    <w:abstractNumId w:val="10"/>
  </w:num>
  <w:num w:numId="5">
    <w:abstractNumId w:val="7"/>
  </w:num>
  <w:num w:numId="6">
    <w:abstractNumId w:val="0"/>
  </w:num>
  <w:num w:numId="7">
    <w:abstractNumId w:val="4"/>
  </w:num>
  <w:num w:numId="8">
    <w:abstractNumId w:val="1"/>
  </w:num>
  <w:num w:numId="9">
    <w:abstractNumId w:val="2"/>
  </w:num>
  <w:num w:numId="10">
    <w:abstractNumId w:val="5"/>
  </w:num>
  <w:num w:numId="11">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4EAA"/>
    <w:rsid w:val="000058B5"/>
    <w:rsid w:val="000071B3"/>
    <w:rsid w:val="00007B66"/>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D"/>
    <w:rsid w:val="000739B6"/>
    <w:rsid w:val="00073CA8"/>
    <w:rsid w:val="0007457E"/>
    <w:rsid w:val="0007477C"/>
    <w:rsid w:val="00076DC6"/>
    <w:rsid w:val="00077251"/>
    <w:rsid w:val="0007775C"/>
    <w:rsid w:val="000816DC"/>
    <w:rsid w:val="00082036"/>
    <w:rsid w:val="00082854"/>
    <w:rsid w:val="00082B61"/>
    <w:rsid w:val="000830DC"/>
    <w:rsid w:val="00085C04"/>
    <w:rsid w:val="0008657E"/>
    <w:rsid w:val="000867B4"/>
    <w:rsid w:val="000870B7"/>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B7ECA"/>
    <w:rsid w:val="000C05D1"/>
    <w:rsid w:val="000C29E0"/>
    <w:rsid w:val="000C386C"/>
    <w:rsid w:val="000C5140"/>
    <w:rsid w:val="000C72C4"/>
    <w:rsid w:val="000C7C5B"/>
    <w:rsid w:val="000C7F36"/>
    <w:rsid w:val="000C7FBC"/>
    <w:rsid w:val="000D1CF9"/>
    <w:rsid w:val="000D3022"/>
    <w:rsid w:val="000D476A"/>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5735"/>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1B0E"/>
    <w:rsid w:val="00212998"/>
    <w:rsid w:val="00212BF9"/>
    <w:rsid w:val="00213063"/>
    <w:rsid w:val="00214160"/>
    <w:rsid w:val="00214FF2"/>
    <w:rsid w:val="00217A36"/>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775"/>
    <w:rsid w:val="00314FB0"/>
    <w:rsid w:val="00316CCB"/>
    <w:rsid w:val="0031778B"/>
    <w:rsid w:val="00317F14"/>
    <w:rsid w:val="003226FC"/>
    <w:rsid w:val="00322E1D"/>
    <w:rsid w:val="003241F1"/>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57CD4"/>
    <w:rsid w:val="003614CF"/>
    <w:rsid w:val="00363EEA"/>
    <w:rsid w:val="003653C1"/>
    <w:rsid w:val="00371BC6"/>
    <w:rsid w:val="00372DE8"/>
    <w:rsid w:val="00372F5A"/>
    <w:rsid w:val="0037377A"/>
    <w:rsid w:val="00373B92"/>
    <w:rsid w:val="00374141"/>
    <w:rsid w:val="00374527"/>
    <w:rsid w:val="003757DC"/>
    <w:rsid w:val="00375DEE"/>
    <w:rsid w:val="00376583"/>
    <w:rsid w:val="00377A77"/>
    <w:rsid w:val="003812AF"/>
    <w:rsid w:val="0038139C"/>
    <w:rsid w:val="00381E2D"/>
    <w:rsid w:val="003828F9"/>
    <w:rsid w:val="00382EBD"/>
    <w:rsid w:val="00384AFB"/>
    <w:rsid w:val="00384D10"/>
    <w:rsid w:val="00385EEB"/>
    <w:rsid w:val="003864B0"/>
    <w:rsid w:val="003879A9"/>
    <w:rsid w:val="00390D69"/>
    <w:rsid w:val="00391291"/>
    <w:rsid w:val="0039409B"/>
    <w:rsid w:val="00394665"/>
    <w:rsid w:val="00397FF2"/>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39C"/>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2A96"/>
    <w:rsid w:val="004132D2"/>
    <w:rsid w:val="00414481"/>
    <w:rsid w:val="00414C89"/>
    <w:rsid w:val="0041552C"/>
    <w:rsid w:val="004167A6"/>
    <w:rsid w:val="00416A23"/>
    <w:rsid w:val="00417610"/>
    <w:rsid w:val="00417AD1"/>
    <w:rsid w:val="0042031B"/>
    <w:rsid w:val="00422684"/>
    <w:rsid w:val="00422BA4"/>
    <w:rsid w:val="004237A5"/>
    <w:rsid w:val="00423988"/>
    <w:rsid w:val="0042603E"/>
    <w:rsid w:val="00431BEB"/>
    <w:rsid w:val="004356EC"/>
    <w:rsid w:val="00435CA7"/>
    <w:rsid w:val="004369BC"/>
    <w:rsid w:val="00437417"/>
    <w:rsid w:val="00441AB6"/>
    <w:rsid w:val="00442134"/>
    <w:rsid w:val="00445A63"/>
    <w:rsid w:val="00454F53"/>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3BDD"/>
    <w:rsid w:val="004A43F4"/>
    <w:rsid w:val="004A79FD"/>
    <w:rsid w:val="004B0162"/>
    <w:rsid w:val="004B09B4"/>
    <w:rsid w:val="004B1B7E"/>
    <w:rsid w:val="004B1DB7"/>
    <w:rsid w:val="004B302A"/>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410F"/>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1412"/>
    <w:rsid w:val="005B26FD"/>
    <w:rsid w:val="005B58C1"/>
    <w:rsid w:val="005B6AFC"/>
    <w:rsid w:val="005B7E65"/>
    <w:rsid w:val="005C0FAC"/>
    <w:rsid w:val="005C137F"/>
    <w:rsid w:val="005C1846"/>
    <w:rsid w:val="005C18D8"/>
    <w:rsid w:val="005C2659"/>
    <w:rsid w:val="005C2E6D"/>
    <w:rsid w:val="005C30AD"/>
    <w:rsid w:val="005C3653"/>
    <w:rsid w:val="005C4C57"/>
    <w:rsid w:val="005C73A1"/>
    <w:rsid w:val="005D09A8"/>
    <w:rsid w:val="005D0A6F"/>
    <w:rsid w:val="005D0BEC"/>
    <w:rsid w:val="005D4D39"/>
    <w:rsid w:val="005D50B8"/>
    <w:rsid w:val="005D7E75"/>
    <w:rsid w:val="005E033F"/>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4701"/>
    <w:rsid w:val="00625B1C"/>
    <w:rsid w:val="00626EBE"/>
    <w:rsid w:val="006271F8"/>
    <w:rsid w:val="00631939"/>
    <w:rsid w:val="00634954"/>
    <w:rsid w:val="0063542D"/>
    <w:rsid w:val="0063695E"/>
    <w:rsid w:val="0064024F"/>
    <w:rsid w:val="00640ED6"/>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B0F"/>
    <w:rsid w:val="00691C2D"/>
    <w:rsid w:val="00694F1D"/>
    <w:rsid w:val="0069503C"/>
    <w:rsid w:val="00696842"/>
    <w:rsid w:val="006979D7"/>
    <w:rsid w:val="006A065A"/>
    <w:rsid w:val="006A4B51"/>
    <w:rsid w:val="006B1EFF"/>
    <w:rsid w:val="006B24BB"/>
    <w:rsid w:val="006B26F4"/>
    <w:rsid w:val="006B700D"/>
    <w:rsid w:val="006B7F77"/>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5A95"/>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F4"/>
    <w:rsid w:val="007869D2"/>
    <w:rsid w:val="00786A37"/>
    <w:rsid w:val="007902B1"/>
    <w:rsid w:val="00792267"/>
    <w:rsid w:val="00792462"/>
    <w:rsid w:val="00792EA6"/>
    <w:rsid w:val="007931EF"/>
    <w:rsid w:val="00794D44"/>
    <w:rsid w:val="00797E21"/>
    <w:rsid w:val="007A0E34"/>
    <w:rsid w:val="007A1796"/>
    <w:rsid w:val="007A381B"/>
    <w:rsid w:val="007A3883"/>
    <w:rsid w:val="007A6FA0"/>
    <w:rsid w:val="007B1BF8"/>
    <w:rsid w:val="007B3E15"/>
    <w:rsid w:val="007B5215"/>
    <w:rsid w:val="007B6ABE"/>
    <w:rsid w:val="007C004C"/>
    <w:rsid w:val="007C0517"/>
    <w:rsid w:val="007C1D05"/>
    <w:rsid w:val="007C2A92"/>
    <w:rsid w:val="007C42B9"/>
    <w:rsid w:val="007C4384"/>
    <w:rsid w:val="007C4DCF"/>
    <w:rsid w:val="007C6891"/>
    <w:rsid w:val="007C6CA3"/>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2F79"/>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7E61"/>
    <w:rsid w:val="00872564"/>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30E"/>
    <w:rsid w:val="008E4CC1"/>
    <w:rsid w:val="008E64E0"/>
    <w:rsid w:val="008E786C"/>
    <w:rsid w:val="008E7BDB"/>
    <w:rsid w:val="008F2381"/>
    <w:rsid w:val="008F4381"/>
    <w:rsid w:val="008F5710"/>
    <w:rsid w:val="008F5CD1"/>
    <w:rsid w:val="00902B00"/>
    <w:rsid w:val="00904530"/>
    <w:rsid w:val="009065FA"/>
    <w:rsid w:val="009066C0"/>
    <w:rsid w:val="00906DDD"/>
    <w:rsid w:val="00907ABF"/>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36FD"/>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5F"/>
    <w:rsid w:val="00950794"/>
    <w:rsid w:val="00951154"/>
    <w:rsid w:val="00951482"/>
    <w:rsid w:val="00953FB4"/>
    <w:rsid w:val="009544AD"/>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ADA"/>
    <w:rsid w:val="009E0EFD"/>
    <w:rsid w:val="009E1490"/>
    <w:rsid w:val="009E1C18"/>
    <w:rsid w:val="009E2A42"/>
    <w:rsid w:val="009E2AF9"/>
    <w:rsid w:val="009E2D9D"/>
    <w:rsid w:val="009E6065"/>
    <w:rsid w:val="009F0A0D"/>
    <w:rsid w:val="009F14B1"/>
    <w:rsid w:val="009F2EC5"/>
    <w:rsid w:val="009F53D1"/>
    <w:rsid w:val="009F5F0C"/>
    <w:rsid w:val="009F69D8"/>
    <w:rsid w:val="00A002F5"/>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65376"/>
    <w:rsid w:val="00A7059A"/>
    <w:rsid w:val="00A7071C"/>
    <w:rsid w:val="00A70C77"/>
    <w:rsid w:val="00A71BE0"/>
    <w:rsid w:val="00A72CE6"/>
    <w:rsid w:val="00A72E51"/>
    <w:rsid w:val="00A737F6"/>
    <w:rsid w:val="00A73A16"/>
    <w:rsid w:val="00A743FA"/>
    <w:rsid w:val="00A74523"/>
    <w:rsid w:val="00A76EFA"/>
    <w:rsid w:val="00A77CF9"/>
    <w:rsid w:val="00A77F4F"/>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A7EC3"/>
    <w:rsid w:val="00AB15FF"/>
    <w:rsid w:val="00AB342F"/>
    <w:rsid w:val="00AB478A"/>
    <w:rsid w:val="00AB48C2"/>
    <w:rsid w:val="00AB5465"/>
    <w:rsid w:val="00AB5DE3"/>
    <w:rsid w:val="00AC01EE"/>
    <w:rsid w:val="00AC17E5"/>
    <w:rsid w:val="00AC1D55"/>
    <w:rsid w:val="00AC3E7E"/>
    <w:rsid w:val="00AC5BF3"/>
    <w:rsid w:val="00AC6675"/>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1C1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0CEF"/>
    <w:rsid w:val="00B21863"/>
    <w:rsid w:val="00B22486"/>
    <w:rsid w:val="00B2480D"/>
    <w:rsid w:val="00B26A49"/>
    <w:rsid w:val="00B2770E"/>
    <w:rsid w:val="00B307D1"/>
    <w:rsid w:val="00B31BF3"/>
    <w:rsid w:val="00B32721"/>
    <w:rsid w:val="00B348DC"/>
    <w:rsid w:val="00B34D5C"/>
    <w:rsid w:val="00B3672E"/>
    <w:rsid w:val="00B406D0"/>
    <w:rsid w:val="00B426B7"/>
    <w:rsid w:val="00B42824"/>
    <w:rsid w:val="00B44510"/>
    <w:rsid w:val="00B44C94"/>
    <w:rsid w:val="00B47468"/>
    <w:rsid w:val="00B503C5"/>
    <w:rsid w:val="00B51FC8"/>
    <w:rsid w:val="00B55589"/>
    <w:rsid w:val="00B5605F"/>
    <w:rsid w:val="00B62349"/>
    <w:rsid w:val="00B62BE7"/>
    <w:rsid w:val="00B636AB"/>
    <w:rsid w:val="00B638A7"/>
    <w:rsid w:val="00B63EEB"/>
    <w:rsid w:val="00B63FF6"/>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3B7E"/>
    <w:rsid w:val="00B8424C"/>
    <w:rsid w:val="00B848AC"/>
    <w:rsid w:val="00B87C80"/>
    <w:rsid w:val="00B90DEC"/>
    <w:rsid w:val="00B944F1"/>
    <w:rsid w:val="00B94B83"/>
    <w:rsid w:val="00B9663B"/>
    <w:rsid w:val="00B9784F"/>
    <w:rsid w:val="00BA68A2"/>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2E62"/>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3E99"/>
    <w:rsid w:val="00C1486F"/>
    <w:rsid w:val="00C15504"/>
    <w:rsid w:val="00C163FA"/>
    <w:rsid w:val="00C20B04"/>
    <w:rsid w:val="00C20F27"/>
    <w:rsid w:val="00C21F3B"/>
    <w:rsid w:val="00C23834"/>
    <w:rsid w:val="00C23C66"/>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49B1"/>
    <w:rsid w:val="00CA725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58D"/>
    <w:rsid w:val="00CE3C25"/>
    <w:rsid w:val="00CE51E4"/>
    <w:rsid w:val="00CE5DAC"/>
    <w:rsid w:val="00CE7166"/>
    <w:rsid w:val="00CF06CD"/>
    <w:rsid w:val="00CF2844"/>
    <w:rsid w:val="00CF33F9"/>
    <w:rsid w:val="00CF390F"/>
    <w:rsid w:val="00CF3EA6"/>
    <w:rsid w:val="00CF55B7"/>
    <w:rsid w:val="00CF78AA"/>
    <w:rsid w:val="00CF794C"/>
    <w:rsid w:val="00CF79EF"/>
    <w:rsid w:val="00D006F3"/>
    <w:rsid w:val="00D014BF"/>
    <w:rsid w:val="00D026C7"/>
    <w:rsid w:val="00D02BCD"/>
    <w:rsid w:val="00D03916"/>
    <w:rsid w:val="00D04DA0"/>
    <w:rsid w:val="00D07A35"/>
    <w:rsid w:val="00D123DF"/>
    <w:rsid w:val="00D12A3D"/>
    <w:rsid w:val="00D1310A"/>
    <w:rsid w:val="00D146D2"/>
    <w:rsid w:val="00D148F6"/>
    <w:rsid w:val="00D15036"/>
    <w:rsid w:val="00D15DD6"/>
    <w:rsid w:val="00D1677D"/>
    <w:rsid w:val="00D171BD"/>
    <w:rsid w:val="00D21B1A"/>
    <w:rsid w:val="00D230D3"/>
    <w:rsid w:val="00D235EC"/>
    <w:rsid w:val="00D25BD6"/>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5670F"/>
    <w:rsid w:val="00D603B4"/>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491B"/>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F9"/>
    <w:rsid w:val="00E14A39"/>
    <w:rsid w:val="00E14DB6"/>
    <w:rsid w:val="00E161FC"/>
    <w:rsid w:val="00E249D5"/>
    <w:rsid w:val="00E26180"/>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DFE"/>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0FBA"/>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13C2"/>
    <w:rsid w:val="00F526BF"/>
    <w:rsid w:val="00F53338"/>
    <w:rsid w:val="00F53EDB"/>
    <w:rsid w:val="00F56A82"/>
    <w:rsid w:val="00F56B86"/>
    <w:rsid w:val="00F57192"/>
    <w:rsid w:val="00F57385"/>
    <w:rsid w:val="00F57AA6"/>
    <w:rsid w:val="00F6282F"/>
    <w:rsid w:val="00F639E5"/>
    <w:rsid w:val="00F64764"/>
    <w:rsid w:val="00F6494D"/>
    <w:rsid w:val="00F65AA0"/>
    <w:rsid w:val="00F70100"/>
    <w:rsid w:val="00F70907"/>
    <w:rsid w:val="00F70CF4"/>
    <w:rsid w:val="00F716CF"/>
    <w:rsid w:val="00F72300"/>
    <w:rsid w:val="00F7399D"/>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5D94"/>
    <w:rsid w:val="00FA6F52"/>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C73C5"/>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D40E-19F2-49E7-A2C1-43A1360C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Santhosh Kumar</cp:lastModifiedBy>
  <cp:revision>56</cp:revision>
  <cp:lastPrinted>2012-12-18T09:47:00Z</cp:lastPrinted>
  <dcterms:created xsi:type="dcterms:W3CDTF">2017-01-18T06:26:00Z</dcterms:created>
  <dcterms:modified xsi:type="dcterms:W3CDTF">2017-03-07T08:35:00Z</dcterms:modified>
</cp:coreProperties>
</file>